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C84B8" w14:textId="53A1EA32" w:rsidR="00E44E0C" w:rsidRDefault="00D4704D" w:rsidP="00D4704D">
      <w:pPr>
        <w:pStyle w:val="Heading1"/>
      </w:pPr>
      <w:r>
        <w:t>Requirements:</w:t>
      </w:r>
    </w:p>
    <w:p w14:paraId="05A25716" w14:textId="288493DB" w:rsidR="00D4704D" w:rsidRDefault="00D4704D" w:rsidP="00D4704D">
      <w:pPr>
        <w:pStyle w:val="Heading1"/>
      </w:pPr>
      <w:r>
        <w:t>SAML IDP metadata file</w:t>
      </w:r>
    </w:p>
    <w:p w14:paraId="0128F973" w14:textId="2A4D0D1D" w:rsidR="00F04BED" w:rsidRDefault="005A739E" w:rsidP="00F04BED">
      <w:r>
        <w:t xml:space="preserve">Reference: </w:t>
      </w:r>
      <w:hyperlink r:id="rId10" w:history="1">
        <w:r w:rsidRPr="00B826EC">
          <w:rPr>
            <w:rStyle w:val="Hyperlink"/>
          </w:rPr>
          <w:t>https://www.samltool.com/idp_metadata.php</w:t>
        </w:r>
      </w:hyperlink>
    </w:p>
    <w:p w14:paraId="68FCCDDA" w14:textId="1CB02048" w:rsidR="005A739E" w:rsidRDefault="005A739E" w:rsidP="00F04BED">
      <w:r>
        <w:t>Required fields for a metadata file:</w:t>
      </w:r>
    </w:p>
    <w:p w14:paraId="0F2C6F1A" w14:textId="1E0D5FB5" w:rsidR="003167B5" w:rsidRDefault="00DF57AC" w:rsidP="005A739E">
      <w:pPr>
        <w:pStyle w:val="ListParagraph"/>
        <w:numPr>
          <w:ilvl w:val="0"/>
          <w:numId w:val="1"/>
        </w:numPr>
      </w:pPr>
      <w:r w:rsidRPr="00DF57AC">
        <w:t>entityID</w:t>
      </w:r>
      <w:r>
        <w:t xml:space="preserve">  :- </w:t>
      </w:r>
      <w:r w:rsidR="000B529D">
        <w:t>A unique identifier provided my idp to ensure request is received from the correct endpoint. MUST be unique for different teams</w:t>
      </w:r>
    </w:p>
    <w:p w14:paraId="154FED1D" w14:textId="77777777" w:rsidR="007E5027" w:rsidRDefault="007E5027" w:rsidP="005A739E">
      <w:pPr>
        <w:pStyle w:val="ListParagraph"/>
        <w:numPr>
          <w:ilvl w:val="0"/>
          <w:numId w:val="1"/>
        </w:numPr>
      </w:pPr>
      <w:r w:rsidRPr="007E5027">
        <w:t>X509Certificate</w:t>
      </w:r>
      <w:r>
        <w:t xml:space="preserve"> :- Certificate used to sign the SAML Request</w:t>
      </w:r>
    </w:p>
    <w:p w14:paraId="3E37DE95" w14:textId="77777777" w:rsidR="00C7562F" w:rsidRDefault="00C7562F" w:rsidP="005A739E">
      <w:pPr>
        <w:pStyle w:val="ListParagraph"/>
        <w:numPr>
          <w:ilvl w:val="0"/>
          <w:numId w:val="1"/>
        </w:numPr>
      </w:pPr>
      <w:r>
        <w:t>SLO Bindings</w:t>
      </w:r>
    </w:p>
    <w:p w14:paraId="3FE91DC6" w14:textId="350F846C" w:rsidR="00C7562F" w:rsidRDefault="00F13F2E" w:rsidP="00C7562F">
      <w:pPr>
        <w:pStyle w:val="ListParagraph"/>
        <w:numPr>
          <w:ilvl w:val="1"/>
          <w:numId w:val="1"/>
        </w:numPr>
      </w:pPr>
      <w:r w:rsidRPr="00F13F2E">
        <w:t>SingleLogoutService</w:t>
      </w:r>
      <w:r>
        <w:t xml:space="preserve"> -&gt; </w:t>
      </w:r>
      <w:r w:rsidR="00C7562F">
        <w:t>HTTP Redirect:</w:t>
      </w:r>
    </w:p>
    <w:p w14:paraId="1F04611B" w14:textId="77777777" w:rsidR="00F13F2E" w:rsidRDefault="00F13F2E" w:rsidP="00C7562F">
      <w:pPr>
        <w:pStyle w:val="ListParagraph"/>
        <w:numPr>
          <w:ilvl w:val="1"/>
          <w:numId w:val="1"/>
        </w:numPr>
      </w:pPr>
      <w:r w:rsidRPr="00F13F2E">
        <w:t>SingleSignOnService</w:t>
      </w:r>
      <w:r>
        <w:t xml:space="preserve"> -&gt; HTTP Redirect &amp; HTTP Post</w:t>
      </w:r>
    </w:p>
    <w:p w14:paraId="43362930" w14:textId="77777777" w:rsidR="00F13F2E" w:rsidRDefault="00F13F2E" w:rsidP="00F13F2E">
      <w:pPr>
        <w:pStyle w:val="ListParagraph"/>
        <w:numPr>
          <w:ilvl w:val="2"/>
          <w:numId w:val="1"/>
        </w:numPr>
      </w:pPr>
      <w:r>
        <w:t>Note if your SAML IDP only supports post HTTP Redirect should be commented</w:t>
      </w:r>
    </w:p>
    <w:p w14:paraId="5C99EFAD" w14:textId="77777777" w:rsidR="000D48E9" w:rsidRDefault="00C063B1" w:rsidP="00573AE4">
      <w:pPr>
        <w:pStyle w:val="ListParagraph"/>
        <w:numPr>
          <w:ilvl w:val="1"/>
          <w:numId w:val="1"/>
        </w:numPr>
      </w:pPr>
      <w:r>
        <w:t>The following will contain urls for HTTP Redirect and HTTP Post when a request occurs for Redirect</w:t>
      </w:r>
      <w:r w:rsidR="00573AE4">
        <w:t xml:space="preserve"> or POST by automic to SAML IDP</w:t>
      </w:r>
    </w:p>
    <w:p w14:paraId="2BD32055" w14:textId="76C29F50" w:rsidR="005A739E" w:rsidRDefault="000D48E9" w:rsidP="00573AE4">
      <w:pPr>
        <w:pStyle w:val="ListParagraph"/>
        <w:numPr>
          <w:ilvl w:val="1"/>
          <w:numId w:val="1"/>
        </w:numPr>
      </w:pPr>
      <w:r>
        <w:t xml:space="preserve">E.g: </w:t>
      </w:r>
      <w:r w:rsidRPr="000D48E9">
        <w:rPr>
          <w:noProof/>
        </w:rPr>
        <w:drawing>
          <wp:inline distT="0" distB="0" distL="0" distR="0" wp14:anchorId="2366B3FB" wp14:editId="4B783EF7">
            <wp:extent cx="4693285" cy="10123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11814" cy="101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768">
        <w:br/>
      </w:r>
    </w:p>
    <w:p w14:paraId="238FA87A" w14:textId="601C2614" w:rsidR="001324F7" w:rsidRPr="00F04BED" w:rsidRDefault="001324F7" w:rsidP="00F04BED"/>
    <w:p w14:paraId="423B2FD1" w14:textId="5924536E" w:rsidR="00D4704D" w:rsidRDefault="00D4704D" w:rsidP="00D4704D">
      <w:pPr>
        <w:pStyle w:val="Heading1"/>
      </w:pPr>
      <w:r>
        <w:t>SAML S</w:t>
      </w:r>
      <w:r w:rsidR="00F04BED">
        <w:t xml:space="preserve">ervice configured on </w:t>
      </w:r>
      <w:r w:rsidR="00916707">
        <w:t>Automic: -</w:t>
      </w:r>
    </w:p>
    <w:p w14:paraId="65062FBD" w14:textId="75178A59" w:rsidR="00DB377F" w:rsidRDefault="00F04BED" w:rsidP="00F04BED">
      <w:pPr>
        <w:spacing w:after="0" w:line="240" w:lineRule="auto"/>
        <w:rPr>
          <w:rFonts w:ascii="Segoe UI" w:eastAsia="Times New Roman" w:hAnsi="Segoe UI" w:cs="Segoe UI"/>
          <w:color w:val="0000FF"/>
          <w:sz w:val="21"/>
          <w:szCs w:val="21"/>
          <w:u w:val="single"/>
          <w:lang w:val="en-US"/>
        </w:rPr>
      </w:pPr>
      <w:r>
        <w:rPr>
          <w:rFonts w:ascii="Segoe UI" w:eastAsia="Times New Roman" w:hAnsi="Segoe UI" w:cs="Segoe UI"/>
          <w:sz w:val="21"/>
          <w:szCs w:val="21"/>
          <w:lang w:val="en-US"/>
        </w:rPr>
        <w:t xml:space="preserve">Reference: </w:t>
      </w:r>
      <w:hyperlink r:id="rId12" w:anchor="Installation_Common/SetUp_SAML_SSO.htm?Highlight=saml" w:history="1">
        <w:r w:rsidRPr="00F04BED">
          <w:rPr>
            <w:rStyle w:val="Hyperlink"/>
            <w:rFonts w:ascii="Segoe UI" w:eastAsia="Times New Roman" w:hAnsi="Segoe UI" w:cs="Segoe UI"/>
            <w:sz w:val="21"/>
            <w:szCs w:val="21"/>
            <w:lang w:val="en-US"/>
          </w:rPr>
          <w:t>https://docs.automic.com/documentation/webhelp/english/AA/12.3/DOCU/12.3/Automic%20Automation%20Guides/help.htm#Installation_Common/SetUp_SAML_SSO.htm?Highlight=saml</w:t>
        </w:r>
      </w:hyperlink>
    </w:p>
    <w:p w14:paraId="38146193" w14:textId="591FFC8A" w:rsidR="007A2522" w:rsidRPr="007A2522" w:rsidRDefault="00DB377F" w:rsidP="00F04BED">
      <w:pPr>
        <w:spacing w:after="0" w:line="240" w:lineRule="auto"/>
        <w:rPr>
          <w:rFonts w:ascii="Segoe UI" w:eastAsia="Times New Roman" w:hAnsi="Segoe UI" w:cs="Segoe UI"/>
          <w:color w:val="0000FF"/>
          <w:sz w:val="21"/>
          <w:szCs w:val="21"/>
          <w:u w:val="single"/>
          <w:lang w:val="en-US"/>
        </w:rPr>
      </w:pPr>
      <w:r>
        <w:rPr>
          <w:rFonts w:ascii="Segoe UI" w:eastAsia="Times New Roman" w:hAnsi="Segoe UI" w:cs="Segoe UI"/>
          <w:sz w:val="21"/>
          <w:szCs w:val="21"/>
          <w:lang w:val="en-US"/>
        </w:rPr>
        <w:t>*SP file Please update the following details to carter for your specific environment</w:t>
      </w:r>
      <w:r w:rsidR="007A2522" w:rsidRPr="007A2522">
        <w:rPr>
          <w:rFonts w:ascii="Segoe UI" w:eastAsia="Times New Roman" w:hAnsi="Segoe UI" w:cs="Segoe UI"/>
          <w:color w:val="0000FF"/>
          <w:sz w:val="21"/>
          <w:szCs w:val="21"/>
          <w:u w:val="single"/>
          <w:lang w:val="en-US"/>
        </w:rPr>
        <w:t xml:space="preserve"> </w:t>
      </w:r>
      <w:r w:rsidR="007A2522" w:rsidRPr="007A2522">
        <w:rPr>
          <w:rFonts w:ascii="Segoe UI" w:eastAsia="Times New Roman" w:hAnsi="Segoe UI" w:cs="Segoe UI"/>
          <w:noProof/>
          <w:color w:val="0000FF"/>
          <w:sz w:val="21"/>
          <w:szCs w:val="21"/>
          <w:u w:val="single"/>
          <w:lang w:val="en-US"/>
        </w:rPr>
        <w:drawing>
          <wp:inline distT="0" distB="0" distL="0" distR="0" wp14:anchorId="2ADEAA97" wp14:editId="406DBF4F">
            <wp:extent cx="5731510" cy="11353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60AF1" w14:textId="0ED16E30" w:rsidR="005904A6" w:rsidRDefault="00FB522B" w:rsidP="00F04BED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en-US"/>
        </w:rPr>
      </w:pPr>
      <w:r>
        <w:rPr>
          <w:rFonts w:ascii="Segoe UI" w:eastAsia="Times New Roman" w:hAnsi="Segoe UI" w:cs="Segoe UI"/>
          <w:sz w:val="21"/>
          <w:szCs w:val="21"/>
          <w:lang w:val="en-US"/>
        </w:rPr>
        <w:t>entityID – (https</w:t>
      </w:r>
      <w:r w:rsidR="00483510">
        <w:rPr>
          <w:rFonts w:ascii="Segoe UI" w:eastAsia="Times New Roman" w:hAnsi="Segoe UI" w:cs="Segoe UI"/>
          <w:sz w:val="21"/>
          <w:szCs w:val="21"/>
          <w:lang w:val="en-US"/>
        </w:rPr>
        <w:t>\</w:t>
      </w:r>
      <w:r>
        <w:rPr>
          <w:rFonts w:ascii="Segoe UI" w:eastAsia="Times New Roman" w:hAnsi="Segoe UI" w:cs="Segoe UI"/>
          <w:sz w:val="21"/>
          <w:szCs w:val="21"/>
          <w:lang w:val="en-US"/>
        </w:rPr>
        <w:t>http)://&lt;AWALAB_URL&gt;/SAML2</w:t>
      </w:r>
    </w:p>
    <w:p w14:paraId="127101B3" w14:textId="644057A3" w:rsidR="005904A6" w:rsidRDefault="005904A6" w:rsidP="00F04BED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en-US"/>
        </w:rPr>
      </w:pPr>
      <w:r>
        <w:rPr>
          <w:rFonts w:ascii="Segoe UI" w:eastAsia="Times New Roman" w:hAnsi="Segoe UI" w:cs="Segoe UI"/>
          <w:sz w:val="21"/>
          <w:szCs w:val="21"/>
          <w:lang w:val="en-US"/>
        </w:rPr>
        <w:t>WantAssertionsSigned = Boolean (true|false) – note if your SAML is not signed set the parameter to false</w:t>
      </w:r>
    </w:p>
    <w:p w14:paraId="136EF58A" w14:textId="52695186" w:rsidR="000E659F" w:rsidRDefault="000E659F" w:rsidP="00F04BED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en-US"/>
        </w:rPr>
      </w:pPr>
      <w:r w:rsidRPr="000E659F">
        <w:rPr>
          <w:rFonts w:ascii="Segoe UI" w:eastAsia="Times New Roman" w:hAnsi="Segoe UI" w:cs="Segoe UI"/>
          <w:noProof/>
          <w:sz w:val="21"/>
          <w:szCs w:val="21"/>
          <w:lang w:val="en-US"/>
        </w:rPr>
        <w:lastRenderedPageBreak/>
        <w:drawing>
          <wp:inline distT="0" distB="0" distL="0" distR="0" wp14:anchorId="2D6960EA" wp14:editId="1F871BDA">
            <wp:extent cx="5731510" cy="19431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21BD4" w14:textId="22DE1F02" w:rsidR="000E659F" w:rsidRDefault="00A50354" w:rsidP="000E659F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en-US"/>
        </w:rPr>
      </w:pPr>
      <w:r w:rsidRPr="00A50354">
        <w:rPr>
          <w:rFonts w:ascii="Segoe UI" w:eastAsia="Times New Roman" w:hAnsi="Segoe UI" w:cs="Segoe UI"/>
          <w:sz w:val="21"/>
          <w:szCs w:val="21"/>
          <w:lang w:val="en-US"/>
        </w:rPr>
        <w:t>AssertionConsumerService</w:t>
      </w:r>
      <w:r>
        <w:rPr>
          <w:rFonts w:ascii="Segoe UI" w:eastAsia="Times New Roman" w:hAnsi="Segoe UI" w:cs="Segoe UI"/>
          <w:sz w:val="21"/>
          <w:szCs w:val="21"/>
          <w:lang w:val="en-US"/>
        </w:rPr>
        <w:t>:</w:t>
      </w:r>
      <w:r w:rsidR="000E659F">
        <w:rPr>
          <w:rFonts w:ascii="Segoe UI" w:eastAsia="Times New Roman" w:hAnsi="Segoe UI" w:cs="Segoe UI"/>
          <w:sz w:val="21"/>
          <w:szCs w:val="21"/>
          <w:lang w:val="en-US"/>
        </w:rPr>
        <w:t xml:space="preserve"> </w:t>
      </w:r>
      <w:r w:rsidR="00483510">
        <w:rPr>
          <w:rFonts w:ascii="Segoe UI" w:eastAsia="Times New Roman" w:hAnsi="Segoe UI" w:cs="Segoe UI"/>
          <w:sz w:val="21"/>
          <w:szCs w:val="21"/>
          <w:lang w:val="en-US"/>
        </w:rPr>
        <w:t>(</w:t>
      </w:r>
      <w:r w:rsidR="000E659F">
        <w:rPr>
          <w:rFonts w:ascii="Segoe UI" w:eastAsia="Times New Roman" w:hAnsi="Segoe UI" w:cs="Segoe UI"/>
          <w:sz w:val="21"/>
          <w:szCs w:val="21"/>
          <w:lang w:val="en-US"/>
        </w:rPr>
        <w:t>https</w:t>
      </w:r>
      <w:r w:rsidR="00483510">
        <w:rPr>
          <w:rFonts w:ascii="Segoe UI" w:eastAsia="Times New Roman" w:hAnsi="Segoe UI" w:cs="Segoe UI"/>
          <w:sz w:val="21"/>
          <w:szCs w:val="21"/>
          <w:lang w:val="en-US"/>
        </w:rPr>
        <w:t>\</w:t>
      </w:r>
      <w:r w:rsidR="000E659F">
        <w:rPr>
          <w:rFonts w:ascii="Segoe UI" w:eastAsia="Times New Roman" w:hAnsi="Segoe UI" w:cs="Segoe UI"/>
          <w:sz w:val="21"/>
          <w:szCs w:val="21"/>
          <w:lang w:val="en-US"/>
        </w:rPr>
        <w:t>http)://&lt;AWALAB_URL&gt;</w:t>
      </w:r>
    </w:p>
    <w:p w14:paraId="07A09A81" w14:textId="5BC6428A" w:rsidR="00047EBF" w:rsidRPr="00047EBF" w:rsidRDefault="00047EBF" w:rsidP="00F04BED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en-US"/>
        </w:rPr>
      </w:pPr>
    </w:p>
    <w:p w14:paraId="5FF3862B" w14:textId="2CC753E6" w:rsidR="00047EBF" w:rsidRDefault="00047EBF" w:rsidP="00F04BED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en-US"/>
        </w:rPr>
      </w:pPr>
      <w:r w:rsidRPr="00047EBF">
        <w:rPr>
          <w:rFonts w:ascii="Segoe UI" w:eastAsia="Times New Roman" w:hAnsi="Segoe UI" w:cs="Segoe UI"/>
          <w:sz w:val="21"/>
          <w:szCs w:val="21"/>
          <w:lang w:val="en-US"/>
        </w:rPr>
        <w:t>Note</w:t>
      </w:r>
      <w:r>
        <w:rPr>
          <w:rFonts w:ascii="Segoe UI" w:eastAsia="Times New Roman" w:hAnsi="Segoe UI" w:cs="Segoe UI"/>
          <w:sz w:val="21"/>
          <w:szCs w:val="21"/>
          <w:lang w:val="en-US"/>
        </w:rPr>
        <w:t xml:space="preserve">: Your SAML NameIDFormat should contain the username </w:t>
      </w:r>
      <w:r w:rsidR="00C50A68">
        <w:rPr>
          <w:rFonts w:ascii="Segoe UI" w:eastAsia="Times New Roman" w:hAnsi="Segoe UI" w:cs="Segoe UI"/>
          <w:sz w:val="21"/>
          <w:szCs w:val="21"/>
          <w:lang w:val="en-US"/>
        </w:rPr>
        <w:t>or one of the following option is valid</w:t>
      </w:r>
    </w:p>
    <w:p w14:paraId="32A7DDCD" w14:textId="77777777" w:rsidR="00C50A68" w:rsidRPr="00C50A68" w:rsidRDefault="00C50A68" w:rsidP="00C50A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/>
        </w:rPr>
      </w:pPr>
      <w:r w:rsidRPr="00C50A68">
        <w:rPr>
          <w:rFonts w:ascii="Arial" w:eastAsia="Times New Roman" w:hAnsi="Arial" w:cs="Arial"/>
          <w:color w:val="000000"/>
          <w:lang w:val="en-US"/>
        </w:rPr>
        <w:t>The Automation Engine maps the AE Username with the value of one of the following attributes of the SAML response:</w:t>
      </w:r>
    </w:p>
    <w:p w14:paraId="6CF4CB59" w14:textId="77777777" w:rsidR="00C50A68" w:rsidRPr="00C50A68" w:rsidRDefault="00C50A68" w:rsidP="00C50A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/>
        </w:rPr>
      </w:pPr>
      <w:r w:rsidRPr="00C50A68">
        <w:rPr>
          <w:rFonts w:ascii="Arial" w:eastAsia="Times New Roman" w:hAnsi="Arial" w:cs="Arial"/>
          <w:b/>
          <w:bCs/>
          <w:color w:val="000000"/>
          <w:lang w:val="en-US"/>
        </w:rPr>
        <w:t>subject-id</w:t>
      </w:r>
    </w:p>
    <w:p w14:paraId="062A1949" w14:textId="77777777" w:rsidR="00C50A68" w:rsidRPr="00C50A68" w:rsidRDefault="00C50A68" w:rsidP="00C50A6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lang w:val="en-US"/>
        </w:rPr>
      </w:pPr>
      <w:r w:rsidRPr="00C50A68">
        <w:rPr>
          <w:rFonts w:ascii="Arial" w:eastAsia="Times New Roman" w:hAnsi="Arial" w:cs="Arial"/>
          <w:b/>
          <w:bCs/>
          <w:color w:val="000000"/>
          <w:lang w:val="en-US"/>
        </w:rPr>
        <w:t>Format:</w:t>
      </w:r>
      <w:r w:rsidRPr="00C50A68">
        <w:rPr>
          <w:rFonts w:ascii="Arial" w:eastAsia="Times New Roman" w:hAnsi="Arial" w:cs="Arial"/>
          <w:color w:val="000000"/>
          <w:lang w:val="en-US"/>
        </w:rPr>
        <w:t> </w:t>
      </w:r>
      <w:r w:rsidRPr="00C50A68">
        <w:rPr>
          <w:rFonts w:ascii="Courier New" w:eastAsia="Times New Roman" w:hAnsi="Courier New" w:cs="Courier New"/>
          <w:color w:val="000000"/>
          <w:lang w:val="en-US"/>
        </w:rPr>
        <w:t>urn:oasis:names:tc:SAML:2.0:attrname-format:uri</w:t>
      </w:r>
    </w:p>
    <w:p w14:paraId="1818B40E" w14:textId="77777777" w:rsidR="00C50A68" w:rsidRPr="00C50A68" w:rsidRDefault="00C50A68" w:rsidP="00C50A6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lang w:val="en-US"/>
        </w:rPr>
      </w:pPr>
      <w:r w:rsidRPr="00C50A68">
        <w:rPr>
          <w:rFonts w:ascii="Arial" w:eastAsia="Times New Roman" w:hAnsi="Arial" w:cs="Arial"/>
          <w:color w:val="000000"/>
          <w:lang w:val="en-US"/>
        </w:rPr>
        <w:t>When this attribute is defined, the unique ID that precedes the </w:t>
      </w:r>
      <w:r w:rsidRPr="00C50A68">
        <w:rPr>
          <w:rFonts w:ascii="Arial" w:eastAsia="Times New Roman" w:hAnsi="Arial" w:cs="Arial"/>
          <w:i/>
          <w:iCs/>
          <w:color w:val="000000"/>
          <w:lang w:val="en-US"/>
        </w:rPr>
        <w:t>@</w:t>
      </w:r>
      <w:r w:rsidRPr="00C50A68">
        <w:rPr>
          <w:rFonts w:ascii="Arial" w:eastAsia="Times New Roman" w:hAnsi="Arial" w:cs="Arial"/>
          <w:color w:val="000000"/>
          <w:lang w:val="en-US"/>
        </w:rPr>
        <w:t> character is mapped with the AE Username.</w:t>
      </w:r>
    </w:p>
    <w:p w14:paraId="06C028D9" w14:textId="77777777" w:rsidR="00C50A68" w:rsidRPr="00C50A68" w:rsidRDefault="00C50A68" w:rsidP="00C50A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/>
        </w:rPr>
      </w:pPr>
      <w:r w:rsidRPr="00C50A68">
        <w:rPr>
          <w:rFonts w:ascii="Arial" w:eastAsia="Times New Roman" w:hAnsi="Arial" w:cs="Arial"/>
          <w:b/>
          <w:bCs/>
          <w:color w:val="000000"/>
          <w:lang w:val="en-US"/>
        </w:rPr>
        <w:t>NameID</w:t>
      </w:r>
    </w:p>
    <w:p w14:paraId="14EBC34F" w14:textId="77777777" w:rsidR="00C50A68" w:rsidRPr="00C50A68" w:rsidRDefault="00C50A68" w:rsidP="00C50A6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lang w:val="en-US"/>
        </w:rPr>
      </w:pPr>
      <w:r w:rsidRPr="00C50A68">
        <w:rPr>
          <w:rFonts w:ascii="Arial" w:eastAsia="Times New Roman" w:hAnsi="Arial" w:cs="Arial"/>
          <w:b/>
          <w:bCs/>
          <w:color w:val="000000"/>
          <w:lang w:val="en-US"/>
        </w:rPr>
        <w:t>Format:</w:t>
      </w:r>
      <w:r w:rsidRPr="00C50A68">
        <w:rPr>
          <w:rFonts w:ascii="Arial" w:eastAsia="Times New Roman" w:hAnsi="Arial" w:cs="Arial"/>
          <w:color w:val="000000"/>
          <w:lang w:val="en-US"/>
        </w:rPr>
        <w:t> </w:t>
      </w:r>
      <w:r w:rsidRPr="00C50A68">
        <w:rPr>
          <w:rFonts w:ascii="Courier New" w:eastAsia="Times New Roman" w:hAnsi="Courier New" w:cs="Courier New"/>
          <w:color w:val="000000"/>
          <w:lang w:val="en-US"/>
        </w:rPr>
        <w:t>urn:oasis:names:tc:SAML:1.1:nameid-format:unspecified</w:t>
      </w:r>
    </w:p>
    <w:p w14:paraId="33B06333" w14:textId="77777777" w:rsidR="00C50A68" w:rsidRPr="00C50A68" w:rsidRDefault="00C50A68" w:rsidP="00C50A6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lang w:val="en-US"/>
        </w:rPr>
      </w:pPr>
      <w:r w:rsidRPr="00C50A68">
        <w:rPr>
          <w:rFonts w:ascii="Arial" w:eastAsia="Times New Roman" w:hAnsi="Arial" w:cs="Arial"/>
          <w:color w:val="000000"/>
          <w:lang w:val="en-US"/>
        </w:rPr>
        <w:t>The value that is defined here is mapped with the AE Username when no value is defined for </w:t>
      </w:r>
      <w:r w:rsidRPr="00C50A68">
        <w:rPr>
          <w:rFonts w:ascii="Arial" w:eastAsia="Times New Roman" w:hAnsi="Arial" w:cs="Arial"/>
          <w:b/>
          <w:bCs/>
          <w:color w:val="000000"/>
          <w:lang w:val="en-US"/>
        </w:rPr>
        <w:t>subject-id</w:t>
      </w:r>
      <w:r w:rsidRPr="00C50A68">
        <w:rPr>
          <w:rFonts w:ascii="Arial" w:eastAsia="Times New Roman" w:hAnsi="Arial" w:cs="Arial"/>
          <w:color w:val="000000"/>
          <w:lang w:val="en-US"/>
        </w:rPr>
        <w:t>. Which part of the value is used to map with the AE Username depends on how the value is defined:</w:t>
      </w:r>
    </w:p>
    <w:p w14:paraId="10DA6988" w14:textId="77777777" w:rsidR="00C50A68" w:rsidRPr="00C50A68" w:rsidRDefault="00C50A68" w:rsidP="00C50A6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/>
        </w:rPr>
      </w:pPr>
      <w:r w:rsidRPr="00C50A68">
        <w:rPr>
          <w:rFonts w:ascii="Arial" w:eastAsia="Times New Roman" w:hAnsi="Arial" w:cs="Arial"/>
          <w:b/>
          <w:bCs/>
          <w:color w:val="000000"/>
          <w:lang w:val="en-US"/>
        </w:rPr>
        <w:t>@ character:</w:t>
      </w:r>
      <w:r w:rsidRPr="00C50A68">
        <w:rPr>
          <w:rFonts w:ascii="Arial" w:eastAsia="Times New Roman" w:hAnsi="Arial" w:cs="Arial"/>
          <w:color w:val="000000"/>
          <w:lang w:val="en-US"/>
        </w:rPr>
        <w:t> If the value contains this character, the part that precedes it is used for mapping</w:t>
      </w:r>
    </w:p>
    <w:p w14:paraId="260F3D41" w14:textId="77777777" w:rsidR="00C50A68" w:rsidRPr="00C50A68" w:rsidRDefault="00C50A68" w:rsidP="00C50A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/>
        </w:rPr>
      </w:pPr>
      <w:r w:rsidRPr="00C50A68">
        <w:rPr>
          <w:rFonts w:ascii="Arial" w:eastAsia="Times New Roman" w:hAnsi="Arial" w:cs="Arial"/>
          <w:b/>
          <w:bCs/>
          <w:color w:val="000000"/>
          <w:lang w:val="en-US"/>
        </w:rPr>
        <w:t>\ character:</w:t>
      </w:r>
      <w:r w:rsidRPr="00C50A68">
        <w:rPr>
          <w:rFonts w:ascii="Arial" w:eastAsia="Times New Roman" w:hAnsi="Arial" w:cs="Arial"/>
          <w:color w:val="000000"/>
          <w:lang w:val="en-US"/>
        </w:rPr>
        <w:t> If the value contains this character, the part that follows it is used for mapping</w:t>
      </w:r>
    </w:p>
    <w:p w14:paraId="31ADBEF4" w14:textId="77777777" w:rsidR="00C50A68" w:rsidRPr="00C50A68" w:rsidRDefault="00C50A68" w:rsidP="00C50A6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/>
        </w:rPr>
      </w:pPr>
      <w:r w:rsidRPr="00C50A68">
        <w:rPr>
          <w:rFonts w:ascii="Arial" w:eastAsia="Times New Roman" w:hAnsi="Arial" w:cs="Arial"/>
          <w:color w:val="000000"/>
          <w:lang w:val="en-US"/>
        </w:rPr>
        <w:t>If neither of the characters is used, the complete value is mapped with the AE Username.</w:t>
      </w:r>
    </w:p>
    <w:p w14:paraId="71837665" w14:textId="77777777" w:rsidR="00C50A68" w:rsidRPr="00C50A68" w:rsidRDefault="00C50A68" w:rsidP="00C50A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/>
        </w:rPr>
      </w:pPr>
      <w:r w:rsidRPr="00C50A68">
        <w:rPr>
          <w:rFonts w:ascii="Arial" w:eastAsia="Times New Roman" w:hAnsi="Arial" w:cs="Arial"/>
          <w:b/>
          <w:bCs/>
          <w:color w:val="000000"/>
          <w:lang w:val="en-US"/>
        </w:rPr>
        <w:t>aename</w:t>
      </w:r>
    </w:p>
    <w:p w14:paraId="5B620623" w14:textId="77777777" w:rsidR="00C50A68" w:rsidRPr="00C50A68" w:rsidRDefault="00C50A68" w:rsidP="00C50A6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lang w:val="en-US"/>
        </w:rPr>
      </w:pPr>
      <w:r w:rsidRPr="00C50A68">
        <w:rPr>
          <w:rFonts w:ascii="Arial" w:eastAsia="Times New Roman" w:hAnsi="Arial" w:cs="Arial"/>
          <w:b/>
          <w:bCs/>
          <w:color w:val="000000"/>
          <w:lang w:val="en-US"/>
        </w:rPr>
        <w:t>Format:</w:t>
      </w:r>
      <w:r w:rsidRPr="00C50A68">
        <w:rPr>
          <w:rFonts w:ascii="Arial" w:eastAsia="Times New Roman" w:hAnsi="Arial" w:cs="Arial"/>
          <w:color w:val="000000"/>
          <w:lang w:val="en-US"/>
        </w:rPr>
        <w:t> </w:t>
      </w:r>
      <w:r w:rsidRPr="00C50A68">
        <w:rPr>
          <w:rFonts w:ascii="Courier New" w:eastAsia="Times New Roman" w:hAnsi="Courier New" w:cs="Courier New"/>
          <w:color w:val="000000"/>
          <w:lang w:val="en-US"/>
        </w:rPr>
        <w:t>urn:oasis:names:tc:SAML:2.0:attrname-format:uri</w:t>
      </w:r>
      <w:r w:rsidRPr="00C50A68">
        <w:rPr>
          <w:rFonts w:ascii="Arial" w:eastAsia="Times New Roman" w:hAnsi="Arial" w:cs="Arial"/>
          <w:color w:val="000000"/>
          <w:lang w:val="en-US"/>
        </w:rPr>
        <w:t>)</w:t>
      </w:r>
    </w:p>
    <w:p w14:paraId="5A9259E2" w14:textId="77777777" w:rsidR="00C50A68" w:rsidRPr="00C50A68" w:rsidRDefault="00C50A68" w:rsidP="00C50A6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lang w:val="en-US"/>
        </w:rPr>
      </w:pPr>
      <w:r w:rsidRPr="00C50A68">
        <w:rPr>
          <w:rFonts w:ascii="Arial" w:eastAsia="Times New Roman" w:hAnsi="Arial" w:cs="Arial"/>
          <w:color w:val="000000"/>
          <w:lang w:val="en-US"/>
        </w:rPr>
        <w:t>Use this attribute if you cannot use neither </w:t>
      </w:r>
      <w:r w:rsidRPr="00C50A68">
        <w:rPr>
          <w:rFonts w:ascii="Arial" w:eastAsia="Times New Roman" w:hAnsi="Arial" w:cs="Arial"/>
          <w:b/>
          <w:bCs/>
          <w:color w:val="000000"/>
          <w:lang w:val="en-US"/>
        </w:rPr>
        <w:t>subject-id</w:t>
      </w:r>
      <w:r w:rsidRPr="00C50A68">
        <w:rPr>
          <w:rFonts w:ascii="Arial" w:eastAsia="Times New Roman" w:hAnsi="Arial" w:cs="Arial"/>
          <w:color w:val="000000"/>
          <w:lang w:val="en-US"/>
        </w:rPr>
        <w:t> nor </w:t>
      </w:r>
      <w:r w:rsidRPr="00C50A68">
        <w:rPr>
          <w:rFonts w:ascii="Arial" w:eastAsia="Times New Roman" w:hAnsi="Arial" w:cs="Arial"/>
          <w:b/>
          <w:bCs/>
          <w:color w:val="000000"/>
          <w:lang w:val="en-US"/>
        </w:rPr>
        <w:t>NameID</w:t>
      </w:r>
      <w:r w:rsidRPr="00C50A68">
        <w:rPr>
          <w:rFonts w:ascii="Arial" w:eastAsia="Times New Roman" w:hAnsi="Arial" w:cs="Arial"/>
          <w:color w:val="000000"/>
          <w:lang w:val="en-US"/>
        </w:rPr>
        <w:t> with your Identity Provider.</w:t>
      </w:r>
    </w:p>
    <w:p w14:paraId="3B8F25E4" w14:textId="77777777" w:rsidR="00C50A68" w:rsidRPr="00C50A68" w:rsidRDefault="00C50A68" w:rsidP="00C50A6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lang w:val="en-US"/>
        </w:rPr>
      </w:pPr>
      <w:r w:rsidRPr="00C50A68">
        <w:rPr>
          <w:rFonts w:ascii="Arial" w:eastAsia="Times New Roman" w:hAnsi="Arial" w:cs="Arial"/>
          <w:b/>
          <w:bCs/>
          <w:color w:val="000000"/>
          <w:lang w:val="en-US"/>
        </w:rPr>
        <w:lastRenderedPageBreak/>
        <w:t>Note:</w:t>
      </w:r>
      <w:r w:rsidRPr="00C50A68">
        <w:rPr>
          <w:rFonts w:ascii="Arial" w:eastAsia="Times New Roman" w:hAnsi="Arial" w:cs="Arial"/>
          <w:color w:val="000000"/>
          <w:lang w:val="en-US"/>
        </w:rPr>
        <w:t> If this value is defined, it is mapped with the AE Username by default.</w:t>
      </w:r>
    </w:p>
    <w:p w14:paraId="6D822901" w14:textId="4293FE20" w:rsidR="00DF57AC" w:rsidRDefault="00DF57AC" w:rsidP="00DF57AC">
      <w:pPr>
        <w:pStyle w:val="Heading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SAML User must be created</w:t>
      </w:r>
      <w:r w:rsidR="00A81770">
        <w:rPr>
          <w:rFonts w:eastAsia="Times New Roman"/>
          <w:lang w:val="en-US"/>
        </w:rPr>
        <w:t xml:space="preserve"> </w:t>
      </w:r>
    </w:p>
    <w:p w14:paraId="4288F834" w14:textId="37F7AD94" w:rsidR="00A81770" w:rsidRDefault="00A81770" w:rsidP="00A81770">
      <w:pPr>
        <w:rPr>
          <w:lang w:val="en-US"/>
        </w:rPr>
      </w:pPr>
      <w:r>
        <w:rPr>
          <w:lang w:val="en-US"/>
        </w:rPr>
        <w:t>The user must be created with Roles assigned in Automic.</w:t>
      </w:r>
    </w:p>
    <w:p w14:paraId="33CACB7A" w14:textId="4A4A619E" w:rsidR="00031473" w:rsidRDefault="00A81770" w:rsidP="00A81770">
      <w:pPr>
        <w:rPr>
          <w:lang w:val="en-US"/>
        </w:rPr>
      </w:pPr>
      <w:r>
        <w:rPr>
          <w:lang w:val="en-US"/>
        </w:rPr>
        <w:t>SAML is only used for Authentication not Authorization. Authorization is a task assigned to the Admin user of the database</w:t>
      </w:r>
    </w:p>
    <w:p w14:paraId="01657390" w14:textId="79C632D5" w:rsidR="00031473" w:rsidRPr="00031473" w:rsidRDefault="00374829" w:rsidP="00031473">
      <w:pPr>
        <w:pStyle w:val="Heading1"/>
      </w:pPr>
      <w:r>
        <w:lastRenderedPageBreak/>
        <w:t>A Valid SAML Response</w:t>
      </w:r>
    </w:p>
    <w:p w14:paraId="0F9388BB" w14:textId="3552BE35" w:rsidR="00031473" w:rsidRPr="000F4B4E" w:rsidRDefault="00031473" w:rsidP="000F4B4E">
      <w:pPr>
        <w:rPr>
          <w:rFonts w:ascii="Courier New" w:eastAsia="Times New Roman" w:hAnsi="Courier New" w:cs="Courier New"/>
          <w:color w:val="0000FF"/>
          <w:sz w:val="14"/>
          <w:szCs w:val="14"/>
          <w:lang w:val="en-US"/>
        </w:rPr>
      </w:pPr>
      <w:r>
        <w:rPr>
          <w:rFonts w:ascii="Courier New" w:eastAsia="Times New Roman" w:hAnsi="Courier New" w:cs="Courier New"/>
          <w:noProof/>
          <w:color w:val="0000FF"/>
          <w:sz w:val="14"/>
          <w:szCs w:val="14"/>
          <w:lang w:val="en-US"/>
        </w:rPr>
        <w:drawing>
          <wp:inline distT="0" distB="0" distL="0" distR="0" wp14:anchorId="3C9B0AEC" wp14:editId="0E8272C6">
            <wp:extent cx="5814695" cy="75444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695" cy="754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445B72" w14:textId="77777777" w:rsidR="00031473" w:rsidRPr="00031473" w:rsidRDefault="00031473" w:rsidP="00031473"/>
    <w:p w14:paraId="54F395DB" w14:textId="77777777" w:rsidR="00031473" w:rsidRPr="00374829" w:rsidRDefault="00031473" w:rsidP="00374829"/>
    <w:sectPr w:rsidR="00031473" w:rsidRPr="0037482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69A78" w14:textId="77777777" w:rsidR="00EE6B5D" w:rsidRDefault="00EE6B5D" w:rsidP="00711C2C">
      <w:pPr>
        <w:spacing w:after="0" w:line="240" w:lineRule="auto"/>
      </w:pPr>
      <w:r>
        <w:separator/>
      </w:r>
    </w:p>
  </w:endnote>
  <w:endnote w:type="continuationSeparator" w:id="0">
    <w:p w14:paraId="0E171F63" w14:textId="77777777" w:rsidR="00EE6B5D" w:rsidRDefault="00EE6B5D" w:rsidP="0071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9EB36" w14:textId="77777777" w:rsidR="000F4B4E" w:rsidRDefault="000F4B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81328" w14:textId="77777777" w:rsidR="000F4B4E" w:rsidRDefault="000F4B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9E2AB" w14:textId="77777777" w:rsidR="000F4B4E" w:rsidRDefault="000F4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6E2AF" w14:textId="77777777" w:rsidR="00EE6B5D" w:rsidRDefault="00EE6B5D" w:rsidP="00711C2C">
      <w:pPr>
        <w:spacing w:after="0" w:line="240" w:lineRule="auto"/>
      </w:pPr>
      <w:r>
        <w:separator/>
      </w:r>
    </w:p>
  </w:footnote>
  <w:footnote w:type="continuationSeparator" w:id="0">
    <w:p w14:paraId="70E29A1C" w14:textId="77777777" w:rsidR="00EE6B5D" w:rsidRDefault="00EE6B5D" w:rsidP="0071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E630C" w14:textId="77777777" w:rsidR="000F4B4E" w:rsidRDefault="000F4B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B041E" w14:textId="56FFF7A3" w:rsidR="00711C2C" w:rsidRDefault="00711C2C" w:rsidP="00711C2C">
    <w:pPr>
      <w:pStyle w:val="Title"/>
    </w:pPr>
    <w:r w:rsidRPr="00711C2C">
      <w:rPr>
        <w:color w:val="B30828"/>
      </w:rPr>
      <w:t>Automic</w:t>
    </w:r>
    <w:r>
      <w:t xml:space="preserve"> SAML Implementation</w:t>
    </w:r>
  </w:p>
  <w:p w14:paraId="34CC0A4C" w14:textId="7F76FF81" w:rsidR="00711C2C" w:rsidRPr="00711C2C" w:rsidRDefault="00711C2C" w:rsidP="00711C2C">
    <w:pPr>
      <w:pStyle w:val="Subtitle"/>
    </w:pPr>
    <w:r>
      <w:t>@</w:t>
    </w:r>
    <w:r w:rsidR="000F4B4E">
      <w:rPr>
        <w:color w:val="4472C4" w:themeColor="accent1"/>
      </w:rPr>
      <w:t>General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DF9FB" w14:textId="77777777" w:rsidR="000F4B4E" w:rsidRDefault="000F4B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01C3E"/>
    <w:multiLevelType w:val="multilevel"/>
    <w:tmpl w:val="80C2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9F53C2"/>
    <w:multiLevelType w:val="hybridMultilevel"/>
    <w:tmpl w:val="37203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2"/>
    </w:lvlOverride>
  </w:num>
  <w:num w:numId="4">
    <w:abstractNumId w:val="0"/>
    <w:lvlOverride w:ilvl="0"/>
    <w:lvlOverride w:ilvl="1">
      <w:startOverride w:val="1"/>
    </w:lvlOverride>
  </w:num>
  <w:num w:numId="5">
    <w:abstractNumId w:val="0"/>
    <w:lvlOverride w:ilvl="0"/>
    <w:lvlOverride w:ilvl="1">
      <w:startOverride w:val="2"/>
    </w:lvlOverride>
  </w:num>
  <w:num w:numId="6">
    <w:abstractNumId w:val="0"/>
    <w:lvlOverride w:ilvl="0"/>
    <w:lvlOverride w:ilvl="1">
      <w:startOverride w:val="3"/>
    </w:lvlOverride>
  </w:num>
  <w:num w:numId="7">
    <w:abstractNumId w:val="0"/>
    <w:lvlOverride w:ilvl="0">
      <w:startOverride w:val="3"/>
    </w:lvlOverride>
    <w:lvlOverride w:ilv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2C"/>
    <w:rsid w:val="00031473"/>
    <w:rsid w:val="00047EBF"/>
    <w:rsid w:val="000B529D"/>
    <w:rsid w:val="000D48E9"/>
    <w:rsid w:val="000E659F"/>
    <w:rsid w:val="000F4B4E"/>
    <w:rsid w:val="001324F7"/>
    <w:rsid w:val="002B0736"/>
    <w:rsid w:val="003167B5"/>
    <w:rsid w:val="00374829"/>
    <w:rsid w:val="00483510"/>
    <w:rsid w:val="00573AE4"/>
    <w:rsid w:val="005904A6"/>
    <w:rsid w:val="005A739E"/>
    <w:rsid w:val="006D459C"/>
    <w:rsid w:val="00711C2C"/>
    <w:rsid w:val="007A2522"/>
    <w:rsid w:val="007E5027"/>
    <w:rsid w:val="00863069"/>
    <w:rsid w:val="00916707"/>
    <w:rsid w:val="00986768"/>
    <w:rsid w:val="00A50354"/>
    <w:rsid w:val="00A81770"/>
    <w:rsid w:val="00C063B1"/>
    <w:rsid w:val="00C50A68"/>
    <w:rsid w:val="00C7562F"/>
    <w:rsid w:val="00D4704D"/>
    <w:rsid w:val="00DB377F"/>
    <w:rsid w:val="00DF57AC"/>
    <w:rsid w:val="00E44E0C"/>
    <w:rsid w:val="00EE6B5D"/>
    <w:rsid w:val="00F04BED"/>
    <w:rsid w:val="00F13F2E"/>
    <w:rsid w:val="00FB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D4051A"/>
  <w15:chartTrackingRefBased/>
  <w15:docId w15:val="{CD2C8BFE-1986-4438-8EA2-A4580988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70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C2C"/>
  </w:style>
  <w:style w:type="paragraph" w:styleId="Footer">
    <w:name w:val="footer"/>
    <w:basedOn w:val="Normal"/>
    <w:link w:val="FooterChar"/>
    <w:uiPriority w:val="99"/>
    <w:unhideWhenUsed/>
    <w:rsid w:val="0071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C2C"/>
  </w:style>
  <w:style w:type="paragraph" w:styleId="Title">
    <w:name w:val="Title"/>
    <w:basedOn w:val="Normal"/>
    <w:next w:val="Normal"/>
    <w:link w:val="TitleChar"/>
    <w:uiPriority w:val="10"/>
    <w:qFormat/>
    <w:rsid w:val="00711C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1C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1C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11C2C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D470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04B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B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3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7EB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oductsae">
    <w:name w:val="productsae"/>
    <w:basedOn w:val="DefaultParagraphFont"/>
    <w:rsid w:val="00C50A68"/>
  </w:style>
  <w:style w:type="character" w:customStyle="1" w:styleId="productsaeshort">
    <w:name w:val="productsae_short"/>
    <w:basedOn w:val="DefaultParagraphFont"/>
    <w:rsid w:val="00C50A68"/>
  </w:style>
  <w:style w:type="character" w:customStyle="1" w:styleId="codeexample">
    <w:name w:val="codeexample"/>
    <w:basedOn w:val="DefaultParagraphFont"/>
    <w:rsid w:val="00C50A68"/>
  </w:style>
  <w:style w:type="character" w:customStyle="1" w:styleId="sc12">
    <w:name w:val="sc12"/>
    <w:basedOn w:val="DefaultParagraphFont"/>
    <w:rsid w:val="00863069"/>
    <w:rPr>
      <w:rFonts w:ascii="Courier New" w:hAnsi="Courier New" w:cs="Courier New" w:hint="default"/>
      <w:color w:val="0000FF"/>
      <w:sz w:val="20"/>
      <w:szCs w:val="20"/>
    </w:rPr>
  </w:style>
  <w:style w:type="character" w:customStyle="1" w:styleId="sc8">
    <w:name w:val="sc8"/>
    <w:basedOn w:val="DefaultParagraphFont"/>
    <w:rsid w:val="00863069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31">
    <w:name w:val="sc31"/>
    <w:basedOn w:val="DefaultParagraphFont"/>
    <w:rsid w:val="00863069"/>
    <w:rPr>
      <w:rFonts w:ascii="Courier New" w:hAnsi="Courier New" w:cs="Courier New" w:hint="default"/>
      <w:color w:val="FF0000"/>
      <w:sz w:val="20"/>
      <w:szCs w:val="20"/>
    </w:rPr>
  </w:style>
  <w:style w:type="character" w:customStyle="1" w:styleId="sc61">
    <w:name w:val="sc61"/>
    <w:basedOn w:val="DefaultParagraphFont"/>
    <w:rsid w:val="00863069"/>
    <w:rPr>
      <w:rFonts w:ascii="Courier New" w:hAnsi="Courier New" w:cs="Courier New" w:hint="default"/>
      <w:b/>
      <w:bCs/>
      <w:color w:val="8000FF"/>
      <w:sz w:val="20"/>
      <w:szCs w:val="20"/>
    </w:rPr>
  </w:style>
  <w:style w:type="character" w:customStyle="1" w:styleId="sc01">
    <w:name w:val="sc01"/>
    <w:basedOn w:val="DefaultParagraphFont"/>
    <w:rsid w:val="00863069"/>
    <w:rPr>
      <w:rFonts w:ascii="Courier New" w:hAnsi="Courier New" w:cs="Courier New" w:hint="default"/>
      <w:b/>
      <w:bCs/>
      <w:color w:val="000000"/>
      <w:sz w:val="20"/>
      <w:szCs w:val="20"/>
    </w:rPr>
  </w:style>
  <w:style w:type="character" w:customStyle="1" w:styleId="sc111">
    <w:name w:val="sc111"/>
    <w:basedOn w:val="DefaultParagraphFont"/>
    <w:rsid w:val="00863069"/>
    <w:rPr>
      <w:rFonts w:ascii="Courier New" w:hAnsi="Courier New" w:cs="Courier New" w:hint="default"/>
      <w:color w:val="0000FF"/>
      <w:sz w:val="20"/>
      <w:szCs w:val="20"/>
    </w:rPr>
  </w:style>
  <w:style w:type="character" w:customStyle="1" w:styleId="sc641">
    <w:name w:val="sc641"/>
    <w:basedOn w:val="DefaultParagraphFont"/>
    <w:rsid w:val="00863069"/>
    <w:rPr>
      <w:rFonts w:ascii="Courier New" w:hAnsi="Courier New" w:cs="Courier New" w:hint="default"/>
      <w:b/>
      <w:bCs/>
      <w:color w:val="000000"/>
      <w:sz w:val="20"/>
      <w:szCs w:val="20"/>
      <w:u w:val="single"/>
    </w:rPr>
  </w:style>
  <w:style w:type="character" w:customStyle="1" w:styleId="sc701">
    <w:name w:val="sc701"/>
    <w:basedOn w:val="DefaultParagraphFont"/>
    <w:rsid w:val="00863069"/>
    <w:rPr>
      <w:rFonts w:ascii="Courier New" w:hAnsi="Courier New" w:cs="Courier New" w:hint="default"/>
      <w:b/>
      <w:bCs/>
      <w:color w:val="8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docs.automic.com/documentation/webhelp/english/AA/12.3/DOCU/12.3/Automic%20Automation%20Guides/help.ht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www.samltool.com/idp_metadata.php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FD1AC90F1954EA624A107E4EEEEE0" ma:contentTypeVersion="11" ma:contentTypeDescription="Create a new document." ma:contentTypeScope="" ma:versionID="cf7df6a997e3cdd8496112b77c4260a0">
  <xsd:schema xmlns:xsd="http://www.w3.org/2001/XMLSchema" xmlns:xs="http://www.w3.org/2001/XMLSchema" xmlns:p="http://schemas.microsoft.com/office/2006/metadata/properties" xmlns:ns3="097224cf-15d6-48e1-8fcb-c9e1f21bb3b5" xmlns:ns4="2e86c6ed-f119-4c51-befb-8b2ac87f36c1" targetNamespace="http://schemas.microsoft.com/office/2006/metadata/properties" ma:root="true" ma:fieldsID="cd68cdb63648a616d60ba8b9ca97ec37" ns3:_="" ns4:_="">
    <xsd:import namespace="097224cf-15d6-48e1-8fcb-c9e1f21bb3b5"/>
    <xsd:import namespace="2e86c6ed-f119-4c51-befb-8b2ac87f36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224cf-15d6-48e1-8fcb-c9e1f21bb3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6c6ed-f119-4c51-befb-8b2ac87f36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B46DDC-27E8-4B40-960A-32908CFFA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8D7B33-9808-4627-A43E-10FA686DE0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87F888-60ED-4428-8F19-AAFC131F8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224cf-15d6-48e1-8fcb-c9e1f21bb3b5"/>
    <ds:schemaRef ds:uri="2e86c6ed-f119-4c51-befb-8b2ac87f3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Dsouza</dc:creator>
  <cp:keywords/>
  <dc:description/>
  <cp:lastModifiedBy>Ronald Dsouza</cp:lastModifiedBy>
  <cp:revision>3</cp:revision>
  <dcterms:created xsi:type="dcterms:W3CDTF">2020-11-10T12:21:00Z</dcterms:created>
  <dcterms:modified xsi:type="dcterms:W3CDTF">2021-05-19T12:40:00Z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0x010100CA3FD1AC90F1954EA624A107E4EEEEE0</vt:lpwstr>
  </property>
</Properties>
</file>