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37" w:rsidRDefault="003F48E8">
      <w:pPr>
        <w:rPr>
          <w:b/>
          <w:sz w:val="56"/>
          <w:szCs w:val="56"/>
        </w:rPr>
      </w:pPr>
      <w:r>
        <w:rPr>
          <w:noProof/>
        </w:rPr>
        <w:drawing>
          <wp:inline distT="0" distB="0" distL="0" distR="0" wp14:anchorId="37377382" wp14:editId="655708A8">
            <wp:extent cx="1626870" cy="627965"/>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95969" cy="654637"/>
                    </a:xfrm>
                    <a:prstGeom prst="rect">
                      <a:avLst/>
                    </a:prstGeom>
                  </pic:spPr>
                </pic:pic>
              </a:graphicData>
            </a:graphic>
          </wp:inline>
        </w:drawing>
      </w:r>
      <w:r>
        <w:t xml:space="preserve">                                                                                                     </w:t>
      </w:r>
      <w:r w:rsidRPr="002A13AA">
        <w:rPr>
          <w:b/>
          <w:sz w:val="56"/>
          <w:szCs w:val="56"/>
        </w:rPr>
        <w:t>Agenda</w:t>
      </w:r>
    </w:p>
    <w:p w:rsidR="003F48E8" w:rsidRPr="00D3238F" w:rsidRDefault="003F48E8" w:rsidP="003F48E8">
      <w:pPr>
        <w:spacing w:after="0"/>
        <w:jc w:val="center"/>
        <w:rPr>
          <w:b/>
          <w:u w:val="single"/>
        </w:rPr>
      </w:pPr>
      <w:r w:rsidRPr="00D3238F">
        <w:rPr>
          <w:b/>
          <w:u w:val="single"/>
        </w:rPr>
        <w:t>2021- Virtual Users Group Meeting</w:t>
      </w:r>
    </w:p>
    <w:p w:rsidR="003F48E8" w:rsidRPr="00D3238F" w:rsidRDefault="003F48E8" w:rsidP="003F48E8">
      <w:pPr>
        <w:spacing w:after="0"/>
      </w:pPr>
    </w:p>
    <w:p w:rsidR="00D3238F" w:rsidRPr="00D3238F" w:rsidRDefault="00D3238F" w:rsidP="003F48E8">
      <w:pPr>
        <w:spacing w:after="0"/>
      </w:pPr>
    </w:p>
    <w:tbl>
      <w:tblPr>
        <w:tblW w:w="0" w:type="auto"/>
        <w:tblLook w:val="04A0" w:firstRow="1" w:lastRow="0" w:firstColumn="1" w:lastColumn="0" w:noHBand="0" w:noVBand="1"/>
      </w:tblPr>
      <w:tblGrid>
        <w:gridCol w:w="6300"/>
        <w:gridCol w:w="3050"/>
      </w:tblGrid>
      <w:tr w:rsidR="00D3238F" w:rsidRPr="00D3238F" w:rsidTr="00D3238F">
        <w:tc>
          <w:tcPr>
            <w:tcW w:w="6300" w:type="dxa"/>
          </w:tcPr>
          <w:p w:rsidR="00D3238F" w:rsidRPr="00D3238F" w:rsidRDefault="00D3238F" w:rsidP="00D3238F">
            <w:pPr>
              <w:spacing w:after="0"/>
            </w:pPr>
            <w:r w:rsidRPr="00D3238F">
              <w:t>Date:</w:t>
            </w:r>
            <w:r w:rsidRPr="00D3238F">
              <w:tab/>
              <w:t>Tuesday, January 19</w:t>
            </w:r>
          </w:p>
          <w:p w:rsidR="00D3238F" w:rsidRPr="00D3238F" w:rsidRDefault="00D3238F" w:rsidP="003F48E8">
            <w:pPr>
              <w:spacing w:after="0"/>
            </w:pPr>
            <w:r w:rsidRPr="00D3238F">
              <w:t xml:space="preserve">Time: </w:t>
            </w:r>
            <w:r w:rsidRPr="00D3238F">
              <w:tab/>
              <w:t>9:50a</w:t>
            </w:r>
            <w:r w:rsidRPr="00D3238F">
              <w:t xml:space="preserve">m – 2:00pm (Eastern Time Zone) </w:t>
            </w:r>
          </w:p>
        </w:tc>
        <w:tc>
          <w:tcPr>
            <w:tcW w:w="3050" w:type="dxa"/>
          </w:tcPr>
          <w:p w:rsidR="00D3238F" w:rsidRPr="00D3238F" w:rsidRDefault="00D3238F" w:rsidP="00D3238F">
            <w:pPr>
              <w:spacing w:after="0"/>
            </w:pPr>
            <w:r w:rsidRPr="00D3238F">
              <w:t>Meeting coordinators:</w:t>
            </w:r>
          </w:p>
          <w:p w:rsidR="00D3238F" w:rsidRPr="00D3238F" w:rsidRDefault="00D3238F" w:rsidP="00D3238F">
            <w:pPr>
              <w:spacing w:after="0"/>
            </w:pPr>
            <w:r w:rsidRPr="00D3238F">
              <w:t>Name:</w:t>
            </w:r>
            <w:r w:rsidRPr="00D3238F">
              <w:tab/>
              <w:t>Eric Schuler-Dalverny</w:t>
            </w:r>
          </w:p>
          <w:p w:rsidR="00D3238F" w:rsidRPr="00D3238F" w:rsidRDefault="00D3238F" w:rsidP="00D3238F">
            <w:pPr>
              <w:spacing w:after="0"/>
            </w:pPr>
            <w:r w:rsidRPr="00D3238F">
              <w:tab/>
              <w:t>Bill Munson</w:t>
            </w:r>
          </w:p>
          <w:p w:rsidR="00D3238F" w:rsidRPr="00D3238F" w:rsidRDefault="00D3238F" w:rsidP="003F48E8">
            <w:pPr>
              <w:spacing w:after="0"/>
            </w:pPr>
            <w:r w:rsidRPr="00D3238F">
              <w:t>Email:</w:t>
            </w:r>
            <w:r w:rsidRPr="00D3238F">
              <w:tab/>
            </w:r>
            <w:hyperlink r:id="rId5" w:history="1">
              <w:r w:rsidRPr="00D3238F">
                <w:rPr>
                  <w:rStyle w:val="Hyperlink"/>
                </w:rPr>
                <w:t>FOCUSsys@yahoo.com</w:t>
              </w:r>
            </w:hyperlink>
          </w:p>
        </w:tc>
      </w:tr>
    </w:tbl>
    <w:p w:rsidR="003F48E8" w:rsidRPr="003F48E8" w:rsidRDefault="003F48E8" w:rsidP="003F48E8">
      <w:pPr>
        <w:spacing w:after="0"/>
        <w:rPr>
          <w:sz w:val="20"/>
          <w:szCs w:val="20"/>
        </w:rPr>
      </w:pPr>
    </w:p>
    <w:p w:rsidR="003F48E8" w:rsidRPr="003F48E8" w:rsidRDefault="003F48E8" w:rsidP="003F48E8">
      <w:pPr>
        <w:spacing w:after="0"/>
        <w:rPr>
          <w:sz w:val="20"/>
          <w:szCs w:val="20"/>
        </w:rPr>
      </w:pPr>
      <w:r w:rsidRPr="003F48E8">
        <w:rPr>
          <w:sz w:val="20"/>
          <w:szCs w:val="20"/>
        </w:rPr>
        <w:t xml:space="preserve"> </w:t>
      </w:r>
      <w:r w:rsidRPr="003F48E8">
        <w:rPr>
          <w:rFonts w:ascii="Arial" w:eastAsia="MS Mincho" w:hAnsi="Arial" w:cs="Arial"/>
          <w:noProof/>
          <w:sz w:val="20"/>
          <w:szCs w:val="20"/>
        </w:rPr>
        <mc:AlternateContent>
          <mc:Choice Requires="wps">
            <w:drawing>
              <wp:anchor distT="0" distB="0" distL="114300" distR="114300" simplePos="0" relativeHeight="251659264" behindDoc="0" locked="0" layoutInCell="1" allowOverlap="1" wp14:anchorId="7841BA46" wp14:editId="0C93F8DB">
                <wp:simplePos x="0" y="0"/>
                <wp:positionH relativeFrom="column">
                  <wp:posOffset>0</wp:posOffset>
                </wp:positionH>
                <wp:positionV relativeFrom="paragraph">
                  <wp:posOffset>0</wp:posOffset>
                </wp:positionV>
                <wp:extent cx="5907024" cy="0"/>
                <wp:effectExtent l="0" t="0" r="36830" b="19050"/>
                <wp:wrapNone/>
                <wp:docPr id="5" name="Straight Connector 5"/>
                <wp:cNvGraphicFramePr/>
                <a:graphic xmlns:a="http://schemas.openxmlformats.org/drawingml/2006/main">
                  <a:graphicData uri="http://schemas.microsoft.com/office/word/2010/wordprocessingShape">
                    <wps:wsp>
                      <wps:cNvCnPr/>
                      <wps:spPr>
                        <a:xfrm flipV="1">
                          <a:off x="0" y="0"/>
                          <a:ext cx="5907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80638"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" strokecolor="black [3213]" strokeweight=".5pt">
                <v:stroke joinstyle="miter"/>
              </v:line>
            </w:pict>
          </mc:Fallback>
        </mc:AlternateContent>
      </w:r>
    </w:p>
    <w:p w:rsidR="003F48E8" w:rsidRPr="00D3238F" w:rsidRDefault="003F48E8" w:rsidP="003F48E8">
      <w:pPr>
        <w:spacing w:after="0"/>
      </w:pPr>
      <w:r w:rsidRPr="00D3238F">
        <w:t xml:space="preserve">Wilhelm Mild from IBM will </w:t>
      </w:r>
      <w:r w:rsidRPr="00D3238F">
        <w:t>present:</w:t>
      </w:r>
    </w:p>
    <w:p w:rsidR="003F48E8" w:rsidRPr="00D3238F" w:rsidRDefault="003F48E8" w:rsidP="003F48E8">
      <w:pPr>
        <w:spacing w:after="0"/>
      </w:pPr>
      <w:r w:rsidRPr="00D3238F">
        <w:t>Title: Plan and get the why to build a Red Hat OpenShift Container Platform on IBM Z and LinuxONE</w:t>
      </w:r>
    </w:p>
    <w:p w:rsidR="003F48E8" w:rsidRPr="00D3238F" w:rsidRDefault="003F48E8" w:rsidP="003F48E8">
      <w:pPr>
        <w:spacing w:after="0"/>
      </w:pPr>
    </w:p>
    <w:p w:rsidR="003F48E8" w:rsidRPr="00D3238F" w:rsidRDefault="003F48E8" w:rsidP="003F48E8">
      <w:pPr>
        <w:spacing w:after="0"/>
      </w:pPr>
      <w:r w:rsidRPr="00D3238F">
        <w:t>Abstract:</w:t>
      </w:r>
    </w:p>
    <w:p w:rsidR="003F48E8" w:rsidRPr="00D3238F" w:rsidRDefault="003F48E8" w:rsidP="003F48E8">
      <w:pPr>
        <w:spacing w:after="0"/>
      </w:pPr>
      <w:r w:rsidRPr="00D3238F">
        <w:t>With Red OpenShift Container Platform on IBM Z and IBM LinuxONE, the journey towards Hybrid Multi Cloud environments and Confidential Computing is easier than ever. This session will outline the best use cases and explain the options, capabilities and advantages running them on IBM Z and IBM LinuxONE.  It will cover the integration with existing z/OS environments or Native Cloud implementations.</w:t>
      </w:r>
    </w:p>
    <w:p w:rsidR="003F48E8" w:rsidRPr="00D3238F" w:rsidRDefault="003F48E8" w:rsidP="003F48E8">
      <w:pPr>
        <w:spacing w:after="0"/>
      </w:pPr>
    </w:p>
    <w:p w:rsidR="003F48E8" w:rsidRPr="00D3238F" w:rsidRDefault="003F48E8" w:rsidP="003F48E8">
      <w:pPr>
        <w:spacing w:after="0"/>
      </w:pPr>
      <w:r w:rsidRPr="00D3238F">
        <w:rPr>
          <w:rFonts w:ascii="Arial" w:eastAsia="MS Mincho" w:hAnsi="Arial" w:cs="Arial"/>
          <w:noProof/>
        </w:rPr>
        <mc:AlternateContent>
          <mc:Choice Requires="wps">
            <w:drawing>
              <wp:anchor distT="0" distB="0" distL="114300" distR="114300" simplePos="0" relativeHeight="251661312" behindDoc="0" locked="0" layoutInCell="1" allowOverlap="1" wp14:anchorId="7841BA46" wp14:editId="0C93F8DB">
                <wp:simplePos x="0" y="0"/>
                <wp:positionH relativeFrom="column">
                  <wp:posOffset>0</wp:posOffset>
                </wp:positionH>
                <wp:positionV relativeFrom="paragraph">
                  <wp:posOffset>0</wp:posOffset>
                </wp:positionV>
                <wp:extent cx="5907024" cy="0"/>
                <wp:effectExtent l="0" t="0" r="36830" b="19050"/>
                <wp:wrapNone/>
                <wp:docPr id="1" name="Straight Connector 1"/>
                <wp:cNvGraphicFramePr/>
                <a:graphic xmlns:a="http://schemas.openxmlformats.org/drawingml/2006/main">
                  <a:graphicData uri="http://schemas.microsoft.com/office/word/2010/wordprocessingShape">
                    <wps:wsp>
                      <wps:cNvCnPr/>
                      <wps:spPr>
                        <a:xfrm flipV="1">
                          <a:off x="0" y="0"/>
                          <a:ext cx="5907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C97B7"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" strokecolor="black [3213]" strokeweight=".5pt">
                <v:stroke joinstyle="miter"/>
              </v:line>
            </w:pict>
          </mc:Fallback>
        </mc:AlternateContent>
      </w:r>
    </w:p>
    <w:p w:rsidR="003F48E8" w:rsidRPr="00D3238F" w:rsidRDefault="003F48E8" w:rsidP="003F48E8">
      <w:pPr>
        <w:spacing w:after="0"/>
      </w:pPr>
      <w:r w:rsidRPr="00D3238F">
        <w:t>Vincent Terrone from</w:t>
      </w:r>
      <w:r w:rsidRPr="00D3238F">
        <w:t xml:space="preserve"> Vicom Infinity will present:</w:t>
      </w:r>
    </w:p>
    <w:p w:rsidR="003F48E8" w:rsidRPr="00D3238F" w:rsidRDefault="003F48E8" w:rsidP="003F48E8">
      <w:pPr>
        <w:spacing w:after="0"/>
      </w:pPr>
      <w:r w:rsidRPr="00D3238F">
        <w:t>Title: The Llama Project</w:t>
      </w:r>
    </w:p>
    <w:p w:rsidR="003F48E8" w:rsidRPr="00D3238F" w:rsidRDefault="003F48E8" w:rsidP="003F48E8">
      <w:pPr>
        <w:spacing w:after="0"/>
      </w:pPr>
      <w:r w:rsidRPr="00D3238F">
        <w:t xml:space="preserve"> </w:t>
      </w:r>
    </w:p>
    <w:p w:rsidR="003F48E8" w:rsidRPr="00D3238F" w:rsidRDefault="003F48E8" w:rsidP="003F48E8">
      <w:pPr>
        <w:spacing w:after="0"/>
      </w:pPr>
      <w:r w:rsidRPr="00D3238F">
        <w:t>Abstract:</w:t>
      </w:r>
    </w:p>
    <w:p w:rsidR="003F48E8" w:rsidRPr="00D3238F" w:rsidRDefault="003F48E8" w:rsidP="00D3238F">
      <w:pPr>
        <w:spacing w:after="0"/>
      </w:pPr>
      <w:r w:rsidRPr="00D3238F">
        <w:t>Red Hat Ansible module/playbook for automated provisioning of IBM Storage on IBM LinuxONE and Linux on IBM Z.</w:t>
      </w:r>
    </w:p>
    <w:p w:rsidR="003F48E8" w:rsidRPr="00D3238F" w:rsidRDefault="003F48E8" w:rsidP="003F48E8">
      <w:pPr>
        <w:spacing w:after="0"/>
      </w:pPr>
    </w:p>
    <w:p w:rsidR="003F48E8" w:rsidRPr="00D3238F" w:rsidRDefault="003F48E8" w:rsidP="003F48E8">
      <w:pPr>
        <w:spacing w:after="0"/>
      </w:pPr>
      <w:r w:rsidRPr="00D3238F">
        <w:rPr>
          <w:rFonts w:ascii="Arial" w:eastAsia="MS Mincho" w:hAnsi="Arial" w:cs="Arial"/>
          <w:noProof/>
        </w:rPr>
        <mc:AlternateContent>
          <mc:Choice Requires="wps">
            <w:drawing>
              <wp:anchor distT="0" distB="0" distL="114300" distR="114300" simplePos="0" relativeHeight="251663360" behindDoc="0" locked="0" layoutInCell="1" allowOverlap="1" wp14:anchorId="7841BA46" wp14:editId="0C93F8DB">
                <wp:simplePos x="0" y="0"/>
                <wp:positionH relativeFrom="column">
                  <wp:posOffset>0</wp:posOffset>
                </wp:positionH>
                <wp:positionV relativeFrom="paragraph">
                  <wp:posOffset>-635</wp:posOffset>
                </wp:positionV>
                <wp:extent cx="5907024" cy="0"/>
                <wp:effectExtent l="0" t="0" r="36830" b="19050"/>
                <wp:wrapNone/>
                <wp:docPr id="3" name="Straight Connector 3"/>
                <wp:cNvGraphicFramePr/>
                <a:graphic xmlns:a="http://schemas.openxmlformats.org/drawingml/2006/main">
                  <a:graphicData uri="http://schemas.microsoft.com/office/word/2010/wordprocessingShape">
                    <wps:wsp>
                      <wps:cNvCnPr/>
                      <wps:spPr>
                        <a:xfrm flipV="1">
                          <a:off x="0" y="0"/>
                          <a:ext cx="5907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2D0B2"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5.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" strokecolor="black [3213]" strokeweight=".5pt">
                <v:stroke joinstyle="miter"/>
              </v:line>
            </w:pict>
          </mc:Fallback>
        </mc:AlternateContent>
      </w:r>
    </w:p>
    <w:p w:rsidR="003F48E8" w:rsidRPr="00D3238F" w:rsidRDefault="003F48E8" w:rsidP="003F48E8">
      <w:pPr>
        <w:spacing w:after="0"/>
      </w:pPr>
      <w:r w:rsidRPr="00D3238F">
        <w:t>Bill Bitner from</w:t>
      </w:r>
      <w:r w:rsidRPr="00D3238F">
        <w:t xml:space="preserve"> IBM will present:</w:t>
      </w:r>
    </w:p>
    <w:p w:rsidR="003F48E8" w:rsidRPr="00D3238F" w:rsidRDefault="003F48E8" w:rsidP="003F48E8">
      <w:pPr>
        <w:spacing w:after="0"/>
      </w:pPr>
      <w:r w:rsidRPr="00D3238F">
        <w:t>Title: z/VM 7.2 in 60 Minutes or Less</w:t>
      </w:r>
    </w:p>
    <w:p w:rsidR="003F48E8" w:rsidRPr="00D3238F" w:rsidRDefault="003F48E8" w:rsidP="003F48E8">
      <w:pPr>
        <w:spacing w:after="0"/>
      </w:pPr>
    </w:p>
    <w:p w:rsidR="003F48E8" w:rsidRPr="00D3238F" w:rsidRDefault="003F48E8" w:rsidP="003F48E8">
      <w:pPr>
        <w:spacing w:after="0"/>
      </w:pPr>
      <w:r w:rsidRPr="00D3238F">
        <w:t xml:space="preserve">Abstract: </w:t>
      </w:r>
    </w:p>
    <w:p w:rsidR="003F48E8" w:rsidRPr="00D3238F" w:rsidRDefault="003F48E8" w:rsidP="003F48E8">
      <w:pPr>
        <w:spacing w:after="0"/>
      </w:pPr>
      <w:r w:rsidRPr="00D3238F">
        <w:t>The z/VM Platform Update: Expanding the Horizon with z/VM 7.2 has been presented several times in the past 6 months at various virtual events. You may also have seen "Leveraging the Newest Capabilities in z/VM" session. This presentation will be a bit of a Frankenstein as we look at parts of these two presentations and some other information and try to give you the most important information for z/VM 7.2. So grab a coffee and join Bill for chat on the newest technology from z/VM.</w:t>
      </w:r>
    </w:p>
    <w:p w:rsidR="003F48E8" w:rsidRPr="00D3238F" w:rsidRDefault="003F48E8" w:rsidP="003F48E8">
      <w:pPr>
        <w:spacing w:after="0"/>
      </w:pPr>
    </w:p>
    <w:p w:rsidR="003F48E8" w:rsidRPr="00D3238F" w:rsidRDefault="003F48E8" w:rsidP="003F48E8">
      <w:pPr>
        <w:spacing w:after="0"/>
      </w:pPr>
      <w:r w:rsidRPr="00D3238F">
        <w:rPr>
          <w:rFonts w:ascii="Arial" w:eastAsia="MS Mincho" w:hAnsi="Arial" w:cs="Arial"/>
          <w:noProof/>
        </w:rPr>
        <mc:AlternateContent>
          <mc:Choice Requires="wps">
            <w:drawing>
              <wp:anchor distT="0" distB="0" distL="114300" distR="114300" simplePos="0" relativeHeight="251665408" behindDoc="0" locked="0" layoutInCell="1" allowOverlap="1" wp14:anchorId="36823C0D" wp14:editId="3D4694E4">
                <wp:simplePos x="0" y="0"/>
                <wp:positionH relativeFrom="column">
                  <wp:posOffset>0</wp:posOffset>
                </wp:positionH>
                <wp:positionV relativeFrom="paragraph">
                  <wp:posOffset>0</wp:posOffset>
                </wp:positionV>
                <wp:extent cx="5907024" cy="0"/>
                <wp:effectExtent l="0" t="0" r="36830" b="19050"/>
                <wp:wrapNone/>
                <wp:docPr id="4" name="Straight Connector 4"/>
                <wp:cNvGraphicFramePr/>
                <a:graphic xmlns:a="http://schemas.openxmlformats.org/drawingml/2006/main">
                  <a:graphicData uri="http://schemas.microsoft.com/office/word/2010/wordprocessingShape">
                    <wps:wsp>
                      <wps:cNvCnPr/>
                      <wps:spPr>
                        <a:xfrm flipV="1">
                          <a:off x="0" y="0"/>
                          <a:ext cx="5907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13418"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" strokecolor="black [3213]" strokeweight=".5pt">
                <v:stroke joinstyle="miter"/>
              </v:line>
            </w:pict>
          </mc:Fallback>
        </mc:AlternateContent>
      </w:r>
    </w:p>
    <w:p w:rsidR="003F48E8" w:rsidRPr="00D3238F" w:rsidRDefault="003F48E8" w:rsidP="003F48E8">
      <w:pPr>
        <w:spacing w:after="0"/>
      </w:pPr>
      <w:r w:rsidRPr="00D3238F">
        <w:t xml:space="preserve">Yvonne Demeritt </w:t>
      </w:r>
      <w:r w:rsidRPr="00D3238F">
        <w:t xml:space="preserve">from Broadcom </w:t>
      </w:r>
      <w:r w:rsidRPr="00D3238F">
        <w:t>will present:</w:t>
      </w:r>
    </w:p>
    <w:p w:rsidR="003F48E8" w:rsidRPr="00D3238F" w:rsidRDefault="003F48E8" w:rsidP="003F48E8">
      <w:pPr>
        <w:spacing w:after="0"/>
      </w:pPr>
      <w:r w:rsidRPr="00D3238F">
        <w:t>Title:   Making VM work for you through the power of automation</w:t>
      </w:r>
    </w:p>
    <w:p w:rsidR="003F48E8" w:rsidRPr="00D3238F" w:rsidRDefault="003F48E8" w:rsidP="003F48E8">
      <w:pPr>
        <w:spacing w:after="0"/>
      </w:pPr>
      <w:r w:rsidRPr="00D3238F">
        <w:t xml:space="preserve"> </w:t>
      </w:r>
    </w:p>
    <w:p w:rsidR="003F48E8" w:rsidRPr="00D3238F" w:rsidRDefault="003F48E8" w:rsidP="003F48E8">
      <w:pPr>
        <w:spacing w:after="0"/>
      </w:pPr>
      <w:r w:rsidRPr="00D3238F">
        <w:t xml:space="preserve">Abstract:  </w:t>
      </w:r>
    </w:p>
    <w:p w:rsidR="003F48E8" w:rsidRPr="00D3238F" w:rsidRDefault="003F48E8" w:rsidP="003F48E8">
      <w:pPr>
        <w:spacing w:after="0"/>
      </w:pPr>
      <w:r w:rsidRPr="00D3238F">
        <w:t xml:space="preserve">When there isn't enough time in the day or hours to execute the demanding schedules we're all </w:t>
      </w:r>
      <w:bookmarkStart w:id="0" w:name="_GoBack"/>
      <w:bookmarkEnd w:id="0"/>
      <w:r w:rsidRPr="00D3238F">
        <w:t>presented with, automation in the world of VM becomes a necessity for success and sanity.</w:t>
      </w:r>
    </w:p>
    <w:sectPr w:rsidR="003F48E8" w:rsidRPr="00D3238F" w:rsidSect="003F48E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E8"/>
    <w:rsid w:val="003F48E8"/>
    <w:rsid w:val="00681B11"/>
    <w:rsid w:val="009D2CC2"/>
    <w:rsid w:val="00CA18DA"/>
    <w:rsid w:val="00D3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EB6A"/>
  <w15:chartTrackingRefBased/>
  <w15:docId w15:val="{466B5D8E-C17B-47F0-AAD0-31CB94AC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38F"/>
    <w:rPr>
      <w:color w:val="0563C1" w:themeColor="hyperlink"/>
      <w:u w:val="single"/>
    </w:rPr>
  </w:style>
  <w:style w:type="table" w:styleId="TableGrid">
    <w:name w:val="Table Grid"/>
    <w:basedOn w:val="TableNormal"/>
    <w:uiPriority w:val="39"/>
    <w:rsid w:val="00D3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CUSsys@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Zelnick</dc:creator>
  <cp:keywords/>
  <dc:description/>
  <cp:lastModifiedBy>Jay Zelnick</cp:lastModifiedBy>
  <cp:revision>3</cp:revision>
  <dcterms:created xsi:type="dcterms:W3CDTF">2021-01-07T19:48:00Z</dcterms:created>
  <dcterms:modified xsi:type="dcterms:W3CDTF">2021-01-07T20:03:00Z</dcterms:modified>
</cp:coreProperties>
</file>