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CE" w:rsidRDefault="00E41348" w:rsidP="005636CE">
      <w:pPr>
        <w:pStyle w:val="Heading1"/>
      </w:pPr>
      <w:r>
        <w:t xml:space="preserve">New </w:t>
      </w:r>
      <w:r w:rsidR="007E2A84">
        <w:t xml:space="preserve">Datacom </w:t>
      </w:r>
      <w:bookmarkStart w:id="0" w:name="_GoBack"/>
      <w:bookmarkEnd w:id="0"/>
      <w:r>
        <w:t>Level Set 15.</w:t>
      </w:r>
      <w:r w:rsidR="005636CE">
        <w:t>1.01</w:t>
      </w:r>
      <w:r w:rsidR="00216387">
        <w:t xml:space="preserve"> PTFs (</w:t>
      </w:r>
      <w:r w:rsidR="00BA0004">
        <w:t>LU</w:t>
      </w:r>
      <w:r w:rsidR="00BA0004" w:rsidRPr="00BA0004">
        <w:t>08365</w:t>
      </w:r>
      <w:r w:rsidR="00216387">
        <w:t xml:space="preserve">, </w:t>
      </w:r>
      <w:r w:rsidR="00BA0004">
        <w:t>LU</w:t>
      </w:r>
      <w:r w:rsidR="00B31C5A">
        <w:t>08322</w:t>
      </w:r>
      <w:r w:rsidR="00216387">
        <w:t xml:space="preserve">, </w:t>
      </w:r>
      <w:r w:rsidR="00BA0004">
        <w:t>LU</w:t>
      </w:r>
      <w:r w:rsidR="00BA0004" w:rsidRPr="00BA0004">
        <w:t>08347</w:t>
      </w:r>
      <w:r w:rsidR="00216387">
        <w:t xml:space="preserve">, </w:t>
      </w:r>
      <w:r w:rsidR="00BA0004">
        <w:t>LU</w:t>
      </w:r>
      <w:r w:rsidR="00BA0004" w:rsidRPr="00BA0004">
        <w:t>08360</w:t>
      </w:r>
      <w:r w:rsidR="00216387">
        <w:t xml:space="preserve">) </w:t>
      </w:r>
      <w:r w:rsidR="005636CE" w:rsidRPr="005636CE">
        <w:t>Now Available</w:t>
      </w:r>
      <w:r w:rsidR="005636CE">
        <w:t>!</w:t>
      </w:r>
    </w:p>
    <w:p w:rsidR="005636CE" w:rsidRPr="005636CE" w:rsidRDefault="005636CE" w:rsidP="005636CE"/>
    <w:p w:rsidR="005636CE" w:rsidRDefault="005636CE" w:rsidP="005636CE">
      <w:r w:rsidRPr="005636CE">
        <w:t>As part of our Continuous Delivery maintenance strategy, Br</w:t>
      </w:r>
      <w:r w:rsidR="005367E7">
        <w:t>oadcom provides a Level Set PTF that</w:t>
      </w:r>
      <w:r w:rsidRPr="005636CE">
        <w:t xml:space="preserve"> helps you identify your current level of maintenance and features that have been installed</w:t>
      </w:r>
      <w:r>
        <w:t xml:space="preserve">.  The Level Set PTF includes a requisite list of all published PTFs in the release stream and supersedes previous Level Set PTFs, ensuring that your product is current with maintenance. </w:t>
      </w:r>
      <w:r w:rsidRPr="005636CE">
        <w:t xml:space="preserve">You can download the Level Set PTFs from Broadcom Support just like any other PTF. </w:t>
      </w:r>
    </w:p>
    <w:p w:rsidR="005636CE" w:rsidRDefault="005636CE" w:rsidP="005636CE">
      <w:r>
        <w:t>The Level Set PTF:</w:t>
      </w:r>
    </w:p>
    <w:p w:rsidR="005636CE" w:rsidRDefault="005636CE" w:rsidP="005636CE">
      <w:pPr>
        <w:pStyle w:val="ListParagraph"/>
        <w:numPr>
          <w:ilvl w:val="0"/>
          <w:numId w:val="1"/>
        </w:numPr>
      </w:pPr>
      <w:r>
        <w:t>Makes it easier to determine the current maintenance level for your products or minimum level of maintenance that has been applied for your products, separate from SMP/E reporting.</w:t>
      </w:r>
    </w:p>
    <w:p w:rsidR="005636CE" w:rsidRDefault="005636CE" w:rsidP="005636CE">
      <w:pPr>
        <w:pStyle w:val="ListParagraph"/>
        <w:numPr>
          <w:ilvl w:val="0"/>
          <w:numId w:val="1"/>
        </w:numPr>
      </w:pPr>
      <w:r>
        <w:t xml:space="preserve">Provides an easy method to receive and apply all maintenance up to a specific modification level. You can use this information to determine the last </w:t>
      </w:r>
      <w:r w:rsidR="005367E7">
        <w:t>modification level that was</w:t>
      </w:r>
      <w:r>
        <w:t xml:space="preserve"> installed. </w:t>
      </w:r>
      <w:r w:rsidR="005367E7">
        <w:t>Note that</w:t>
      </w:r>
      <w:r>
        <w:t xml:space="preserve"> additional maintenance may have been installed on top of the modification level.</w:t>
      </w:r>
    </w:p>
    <w:p w:rsidR="005636CE" w:rsidRDefault="005636CE" w:rsidP="005636CE">
      <w:pPr>
        <w:pStyle w:val="ListParagraph"/>
        <w:numPr>
          <w:ilvl w:val="0"/>
          <w:numId w:val="1"/>
        </w:numPr>
      </w:pPr>
      <w:r>
        <w:t>Helps you to understand what features are installed and available for use at your site.</w:t>
      </w:r>
    </w:p>
    <w:p w:rsidR="005636CE" w:rsidRDefault="005636CE" w:rsidP="005636CE"/>
    <w:p w:rsidR="005636CE" w:rsidRDefault="005636CE" w:rsidP="00F446C9">
      <w:pPr>
        <w:pBdr>
          <w:top w:val="single" w:sz="4" w:space="1" w:color="auto"/>
          <w:left w:val="single" w:sz="4" w:space="4" w:color="auto"/>
          <w:bottom w:val="single" w:sz="4" w:space="1" w:color="auto"/>
          <w:right w:val="single" w:sz="4" w:space="4" w:color="auto"/>
        </w:pBdr>
      </w:pPr>
      <w:r>
        <w:t xml:space="preserve">Note:  </w:t>
      </w:r>
      <w:r w:rsidRPr="005636CE">
        <w:t xml:space="preserve">The Level Set PTF may not include all available maintenance. Additional maintenance may have been published after the Level Set PTF is published. This maintenance would be included in the next Level Set PTF. We recommend that you use CARS to implement a preventive maintenance strategy at your site. For more information about CARS, see </w:t>
      </w:r>
      <w:hyperlink r:id="rId5" w:history="1">
        <w:r w:rsidRPr="005636CE">
          <w:rPr>
            <w:rStyle w:val="Hyperlink"/>
          </w:rPr>
          <w:t>CARS</w:t>
        </w:r>
      </w:hyperlink>
      <w:r w:rsidRPr="005636CE">
        <w:t>.</w:t>
      </w:r>
    </w:p>
    <w:p w:rsidR="005636CE" w:rsidRDefault="005636CE" w:rsidP="005636CE"/>
    <w:p w:rsidR="005636CE" w:rsidRDefault="005636CE" w:rsidP="005636CE">
      <w:r>
        <w:t xml:space="preserve">Since this is the first collection of level sets for the Datacom product family, </w:t>
      </w:r>
      <w:r w:rsidR="005367E7">
        <w:t>it includes more than</w:t>
      </w:r>
      <w:r>
        <w:t xml:space="preserve"> 500 PTFs</w:t>
      </w:r>
      <w:r w:rsidR="005367E7">
        <w:t xml:space="preserve">.  </w:t>
      </w:r>
      <w:r w:rsidR="00212580">
        <w:t xml:space="preserve">Future Level Sets will be smaller.  </w:t>
      </w:r>
      <w:r w:rsidR="00D2435A">
        <w:t>We will determine the cadence of Level Set PTFs based on the volume of maintenance and other factors.</w:t>
      </w:r>
    </w:p>
    <w:p w:rsidR="00562520" w:rsidRDefault="00562520" w:rsidP="005636CE">
      <w:r>
        <w:t>Datacom Products included:</w:t>
      </w:r>
    </w:p>
    <w:p w:rsidR="00562520" w:rsidRDefault="00562520" w:rsidP="00BA0004">
      <w:pPr>
        <w:pStyle w:val="ListParagraph"/>
        <w:numPr>
          <w:ilvl w:val="0"/>
          <w:numId w:val="3"/>
        </w:numPr>
      </w:pPr>
      <w:r>
        <w:t>Datacom/DB Core</w:t>
      </w:r>
      <w:r w:rsidR="00367EC6">
        <w:t xml:space="preserve"> Level Set 15.1.01</w:t>
      </w:r>
      <w:r w:rsidR="00D01AF2">
        <w:t xml:space="preserve"> (</w:t>
      </w:r>
      <w:hyperlink r:id="rId6" w:history="1">
        <w:r w:rsidR="00D01AF2" w:rsidRPr="00F80FA1">
          <w:rPr>
            <w:rStyle w:val="Hyperlink"/>
          </w:rPr>
          <w:t>LU</w:t>
        </w:r>
        <w:r w:rsidR="00BA0004" w:rsidRPr="00F80FA1">
          <w:rPr>
            <w:rStyle w:val="Hyperlink"/>
          </w:rPr>
          <w:t>08365</w:t>
        </w:r>
      </w:hyperlink>
      <w:r w:rsidR="00276718">
        <w:t>)</w:t>
      </w:r>
    </w:p>
    <w:p w:rsidR="00562520" w:rsidRDefault="00562520" w:rsidP="00BA0004">
      <w:pPr>
        <w:pStyle w:val="ListParagraph"/>
        <w:numPr>
          <w:ilvl w:val="0"/>
          <w:numId w:val="3"/>
        </w:numPr>
      </w:pPr>
      <w:r>
        <w:t>Datacom CICS Services</w:t>
      </w:r>
      <w:r w:rsidR="00D01AF2">
        <w:t xml:space="preserve"> </w:t>
      </w:r>
      <w:r w:rsidR="00367EC6">
        <w:t xml:space="preserve">Level Set 15.1.01 </w:t>
      </w:r>
      <w:r w:rsidR="00D01AF2">
        <w:t>(</w:t>
      </w:r>
      <w:hyperlink r:id="rId7" w:history="1">
        <w:r w:rsidR="00D01AF2" w:rsidRPr="00F80FA1">
          <w:rPr>
            <w:rStyle w:val="Hyperlink"/>
          </w:rPr>
          <w:t>LU</w:t>
        </w:r>
        <w:r w:rsidR="00B31C5A" w:rsidRPr="00F80FA1">
          <w:rPr>
            <w:rStyle w:val="Hyperlink"/>
          </w:rPr>
          <w:t>08322</w:t>
        </w:r>
      </w:hyperlink>
      <w:r w:rsidR="00276718">
        <w:t>)</w:t>
      </w:r>
    </w:p>
    <w:p w:rsidR="00562520" w:rsidRDefault="00562520" w:rsidP="00BA0004">
      <w:pPr>
        <w:pStyle w:val="ListParagraph"/>
        <w:numPr>
          <w:ilvl w:val="0"/>
          <w:numId w:val="3"/>
        </w:numPr>
      </w:pPr>
      <w:r>
        <w:t>Ideal for Datacom</w:t>
      </w:r>
      <w:r w:rsidR="00D01AF2">
        <w:t xml:space="preserve"> </w:t>
      </w:r>
      <w:r w:rsidR="00367EC6">
        <w:t xml:space="preserve">Level Set 15.1.01 </w:t>
      </w:r>
      <w:r w:rsidR="00D01AF2">
        <w:t>(</w:t>
      </w:r>
      <w:hyperlink r:id="rId8" w:history="1">
        <w:r w:rsidR="00D01AF2" w:rsidRPr="00F80FA1">
          <w:rPr>
            <w:rStyle w:val="Hyperlink"/>
          </w:rPr>
          <w:t>LU</w:t>
        </w:r>
        <w:r w:rsidR="00BA0004" w:rsidRPr="00F80FA1">
          <w:rPr>
            <w:rStyle w:val="Hyperlink"/>
          </w:rPr>
          <w:t>08347</w:t>
        </w:r>
      </w:hyperlink>
      <w:r w:rsidR="00276718">
        <w:t>)</w:t>
      </w:r>
    </w:p>
    <w:p w:rsidR="00562520" w:rsidRDefault="00562520" w:rsidP="00BA0004">
      <w:pPr>
        <w:pStyle w:val="ListParagraph"/>
        <w:numPr>
          <w:ilvl w:val="0"/>
          <w:numId w:val="3"/>
        </w:numPr>
      </w:pPr>
      <w:r>
        <w:t>IPC</w:t>
      </w:r>
      <w:r w:rsidR="00D01AF2">
        <w:t xml:space="preserve"> </w:t>
      </w:r>
      <w:r w:rsidR="00367EC6">
        <w:t xml:space="preserve">Level Set 15.1.01 </w:t>
      </w:r>
      <w:r w:rsidR="00D01AF2">
        <w:t>(</w:t>
      </w:r>
      <w:hyperlink r:id="rId9" w:history="1">
        <w:r w:rsidR="00D01AF2" w:rsidRPr="00F80FA1">
          <w:rPr>
            <w:rStyle w:val="Hyperlink"/>
          </w:rPr>
          <w:t>LU</w:t>
        </w:r>
        <w:r w:rsidR="00BA0004" w:rsidRPr="00F80FA1">
          <w:rPr>
            <w:rStyle w:val="Hyperlink"/>
          </w:rPr>
          <w:t>08360</w:t>
        </w:r>
      </w:hyperlink>
      <w:r w:rsidR="00276718">
        <w:t>)</w:t>
      </w:r>
    </w:p>
    <w:p w:rsidR="00562520" w:rsidRDefault="00562520" w:rsidP="00562520">
      <w:r>
        <w:t xml:space="preserve">Note: A Level Set for Datacom Server is postponed </w:t>
      </w:r>
      <w:r w:rsidR="00D2435A">
        <w:t xml:space="preserve">to </w:t>
      </w:r>
      <w:r>
        <w:t>a future date.</w:t>
      </w:r>
    </w:p>
    <w:p w:rsidR="008D3D94" w:rsidRDefault="00D2435A" w:rsidP="005636CE">
      <w:r>
        <w:t xml:space="preserve">The </w:t>
      </w:r>
      <w:r w:rsidR="00F446C9">
        <w:t xml:space="preserve">modification level </w:t>
      </w:r>
      <w:r w:rsidR="005367E7">
        <w:t>is</w:t>
      </w:r>
      <w:r w:rsidR="00F446C9">
        <w:t xml:space="preserve"> displayed in various messages and panels with the version string to</w:t>
      </w:r>
      <w:r w:rsidR="005367E7">
        <w:t xml:space="preserve"> help you </w:t>
      </w:r>
      <w:r w:rsidR="00F446C9">
        <w:t>better understand what maintenance has been applied at your site.</w:t>
      </w:r>
      <w:r w:rsidR="008D3D94">
        <w:t xml:space="preserve">  For example, startup message: “</w:t>
      </w:r>
      <w:r w:rsidR="008D3D94" w:rsidRPr="008D3D94">
        <w:rPr>
          <w:rFonts w:ascii="Courier New" w:hAnsi="Courier New" w:cs="Courier New"/>
        </w:rPr>
        <w:t>DB00215I – CA Datacom/DB Version 15.1.01</w:t>
      </w:r>
      <w:r w:rsidR="008D3D94">
        <w:t>”.</w:t>
      </w:r>
    </w:p>
    <w:p w:rsidR="00F446C9" w:rsidRDefault="00F446C9" w:rsidP="005636CE">
      <w:r>
        <w:t xml:space="preserve">For questions, please reach out to the Datacom Product Team, or email </w:t>
      </w:r>
      <w:hyperlink r:id="rId10" w:history="1">
        <w:r w:rsidRPr="00A027E0">
          <w:rPr>
            <w:rStyle w:val="Hyperlink"/>
          </w:rPr>
          <w:t>Dale.Russell@broadcom.com</w:t>
        </w:r>
      </w:hyperlink>
    </w:p>
    <w:p w:rsidR="00F446C9" w:rsidRDefault="00F446C9" w:rsidP="005636CE"/>
    <w:p w:rsidR="00F446C9" w:rsidRDefault="00F446C9" w:rsidP="005636CE">
      <w:r>
        <w:t>Best Regards,</w:t>
      </w:r>
    </w:p>
    <w:p w:rsidR="00F446C9" w:rsidRDefault="00F446C9" w:rsidP="005636CE">
      <w:r>
        <w:t>Datacom Product Team</w:t>
      </w:r>
    </w:p>
    <w:p w:rsidR="00D2435A" w:rsidRDefault="00D2435A" w:rsidP="005636CE"/>
    <w:sectPr w:rsidR="00D2435A" w:rsidSect="00F446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467"/>
    <w:multiLevelType w:val="hybridMultilevel"/>
    <w:tmpl w:val="D8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83F4B"/>
    <w:multiLevelType w:val="hybridMultilevel"/>
    <w:tmpl w:val="D7A6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60F44"/>
    <w:multiLevelType w:val="hybridMultilevel"/>
    <w:tmpl w:val="887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CE"/>
    <w:rsid w:val="00212580"/>
    <w:rsid w:val="00216387"/>
    <w:rsid w:val="002373AC"/>
    <w:rsid w:val="00276718"/>
    <w:rsid w:val="00367EC6"/>
    <w:rsid w:val="00445B05"/>
    <w:rsid w:val="005367E7"/>
    <w:rsid w:val="00562520"/>
    <w:rsid w:val="005636CE"/>
    <w:rsid w:val="005F32F8"/>
    <w:rsid w:val="007E2A84"/>
    <w:rsid w:val="00857E4E"/>
    <w:rsid w:val="008D3D94"/>
    <w:rsid w:val="00B31C5A"/>
    <w:rsid w:val="00BA0004"/>
    <w:rsid w:val="00C51EB4"/>
    <w:rsid w:val="00D01AF2"/>
    <w:rsid w:val="00D2435A"/>
    <w:rsid w:val="00E41348"/>
    <w:rsid w:val="00E56C7D"/>
    <w:rsid w:val="00F446C9"/>
    <w:rsid w:val="00F8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8606"/>
  <w15:chartTrackingRefBased/>
  <w15:docId w15:val="{DC447DD2-C750-48A9-86E5-AF70C0DD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36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6CE"/>
    <w:pPr>
      <w:ind w:left="720"/>
      <w:contextualSpacing/>
    </w:pPr>
  </w:style>
  <w:style w:type="character" w:customStyle="1" w:styleId="Heading1Char">
    <w:name w:val="Heading 1 Char"/>
    <w:basedOn w:val="DefaultParagraphFont"/>
    <w:link w:val="Heading1"/>
    <w:uiPriority w:val="9"/>
    <w:rsid w:val="005636C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636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92416">
      <w:bodyDiv w:val="1"/>
      <w:marLeft w:val="0"/>
      <w:marRight w:val="0"/>
      <w:marTop w:val="0"/>
      <w:marBottom w:val="0"/>
      <w:divBdr>
        <w:top w:val="none" w:sz="0" w:space="0" w:color="auto"/>
        <w:left w:val="none" w:sz="0" w:space="0" w:color="auto"/>
        <w:bottom w:val="none" w:sz="0" w:space="0" w:color="auto"/>
        <w:right w:val="none" w:sz="0" w:space="0" w:color="auto"/>
      </w:divBdr>
      <w:divsChild>
        <w:div w:id="1738478123">
          <w:marLeft w:val="0"/>
          <w:marRight w:val="0"/>
          <w:marTop w:val="0"/>
          <w:marBottom w:val="0"/>
          <w:divBdr>
            <w:top w:val="none" w:sz="0" w:space="0" w:color="auto"/>
            <w:left w:val="none" w:sz="0" w:space="0" w:color="auto"/>
            <w:bottom w:val="none" w:sz="0" w:space="0" w:color="auto"/>
            <w:right w:val="none" w:sz="0" w:space="0" w:color="auto"/>
          </w:divBdr>
        </w:div>
        <w:div w:id="403991017">
          <w:marLeft w:val="0"/>
          <w:marRight w:val="0"/>
          <w:marTop w:val="0"/>
          <w:marBottom w:val="0"/>
          <w:divBdr>
            <w:top w:val="none" w:sz="0" w:space="0" w:color="auto"/>
            <w:left w:val="none" w:sz="0" w:space="0" w:color="auto"/>
            <w:bottom w:val="none" w:sz="0" w:space="0" w:color="auto"/>
            <w:right w:val="none" w:sz="0" w:space="0" w:color="auto"/>
          </w:divBdr>
        </w:div>
        <w:div w:id="1242715041">
          <w:marLeft w:val="0"/>
          <w:marRight w:val="0"/>
          <w:marTop w:val="0"/>
          <w:marBottom w:val="0"/>
          <w:divBdr>
            <w:top w:val="none" w:sz="0" w:space="0" w:color="auto"/>
            <w:left w:val="none" w:sz="0" w:space="0" w:color="auto"/>
            <w:bottom w:val="none" w:sz="0" w:space="0" w:color="auto"/>
            <w:right w:val="none" w:sz="0" w:space="0" w:color="auto"/>
          </w:divBdr>
        </w:div>
        <w:div w:id="1395155956">
          <w:marLeft w:val="0"/>
          <w:marRight w:val="0"/>
          <w:marTop w:val="0"/>
          <w:marBottom w:val="0"/>
          <w:divBdr>
            <w:top w:val="none" w:sz="0" w:space="0" w:color="auto"/>
            <w:left w:val="none" w:sz="0" w:space="0" w:color="auto"/>
            <w:bottom w:val="none" w:sz="0" w:space="0" w:color="auto"/>
            <w:right w:val="none" w:sz="0" w:space="0" w:color="auto"/>
          </w:divBdr>
        </w:div>
      </w:divsChild>
    </w:div>
    <w:div w:id="1606621132">
      <w:bodyDiv w:val="1"/>
      <w:marLeft w:val="0"/>
      <w:marRight w:val="0"/>
      <w:marTop w:val="0"/>
      <w:marBottom w:val="0"/>
      <w:divBdr>
        <w:top w:val="none" w:sz="0" w:space="0" w:color="auto"/>
        <w:left w:val="none" w:sz="0" w:space="0" w:color="auto"/>
        <w:bottom w:val="none" w:sz="0" w:space="0" w:color="auto"/>
        <w:right w:val="none" w:sz="0" w:space="0" w:color="auto"/>
      </w:divBdr>
      <w:divsChild>
        <w:div w:id="34427582">
          <w:marLeft w:val="0"/>
          <w:marRight w:val="0"/>
          <w:marTop w:val="0"/>
          <w:marBottom w:val="0"/>
          <w:divBdr>
            <w:top w:val="none" w:sz="0" w:space="0" w:color="auto"/>
            <w:left w:val="none" w:sz="0" w:space="0" w:color="auto"/>
            <w:bottom w:val="none" w:sz="0" w:space="0" w:color="auto"/>
            <w:right w:val="none" w:sz="0" w:space="0" w:color="auto"/>
          </w:divBdr>
          <w:divsChild>
            <w:div w:id="1706253069">
              <w:marLeft w:val="0"/>
              <w:marRight w:val="0"/>
              <w:marTop w:val="0"/>
              <w:marBottom w:val="0"/>
              <w:divBdr>
                <w:top w:val="none" w:sz="0" w:space="0" w:color="auto"/>
                <w:left w:val="none" w:sz="0" w:space="0" w:color="auto"/>
                <w:bottom w:val="none" w:sz="0" w:space="0" w:color="auto"/>
                <w:right w:val="none" w:sz="0" w:space="0" w:color="auto"/>
              </w:divBdr>
            </w:div>
            <w:div w:id="602036696">
              <w:marLeft w:val="0"/>
              <w:marRight w:val="0"/>
              <w:marTop w:val="0"/>
              <w:marBottom w:val="0"/>
              <w:divBdr>
                <w:top w:val="none" w:sz="0" w:space="0" w:color="auto"/>
                <w:left w:val="none" w:sz="0" w:space="0" w:color="auto"/>
                <w:bottom w:val="none" w:sz="0" w:space="0" w:color="auto"/>
                <w:right w:val="none" w:sz="0" w:space="0" w:color="auto"/>
              </w:divBdr>
            </w:div>
            <w:div w:id="1349940690">
              <w:marLeft w:val="0"/>
              <w:marRight w:val="0"/>
              <w:marTop w:val="0"/>
              <w:marBottom w:val="0"/>
              <w:divBdr>
                <w:top w:val="none" w:sz="0" w:space="0" w:color="auto"/>
                <w:left w:val="none" w:sz="0" w:space="0" w:color="auto"/>
                <w:bottom w:val="none" w:sz="0" w:space="0" w:color="auto"/>
                <w:right w:val="none" w:sz="0" w:space="0" w:color="auto"/>
              </w:divBdr>
            </w:div>
            <w:div w:id="9286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broadcom.com/web/ecx/solutiondetails?aparNo=LU08347&amp;os=z/OS" TargetMode="External"/><Relationship Id="rId3" Type="http://schemas.openxmlformats.org/officeDocument/2006/relationships/settings" Target="settings.xml"/><Relationship Id="rId7" Type="http://schemas.openxmlformats.org/officeDocument/2006/relationships/hyperlink" Target="https://support.broadcom.com/web/ecx/solutiondetails?aparNo=LU08322&amp;os=z/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broadcom.com/web/ecx/solutiondetails?aparNo=LU08365&amp;os=z/OS" TargetMode="External"/><Relationship Id="rId11" Type="http://schemas.openxmlformats.org/officeDocument/2006/relationships/fontTable" Target="fontTable.xml"/><Relationship Id="rId5" Type="http://schemas.openxmlformats.org/officeDocument/2006/relationships/hyperlink" Target="https://techdocs.broadcom.com/us/en/ca-mainframe-software/traditional-management/mainframe-common-maintenance-procedures/1-0/getting-started/ca-recommended-service-for-z-os.html" TargetMode="External"/><Relationship Id="rId10" Type="http://schemas.openxmlformats.org/officeDocument/2006/relationships/hyperlink" Target="mailto:Dale.Russell@broadcom.com" TargetMode="External"/><Relationship Id="rId4" Type="http://schemas.openxmlformats.org/officeDocument/2006/relationships/webSettings" Target="webSettings.xml"/><Relationship Id="rId9" Type="http://schemas.openxmlformats.org/officeDocument/2006/relationships/hyperlink" Target="https://support.broadcom.com/web/ecx/solutiondetails?aparNo=LU08360&amp;os=z/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Nakesha Newbury</dc:creator>
  <cp:keywords/>
  <dc:description/>
  <cp:lastModifiedBy>Dale Russell</cp:lastModifiedBy>
  <cp:revision>6</cp:revision>
  <dcterms:created xsi:type="dcterms:W3CDTF">2022-12-05T22:46:00Z</dcterms:created>
  <dcterms:modified xsi:type="dcterms:W3CDTF">2022-12-11T22:57:00Z</dcterms:modified>
</cp:coreProperties>
</file>