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6560" w14:textId="0DCCC2DE" w:rsidR="00AC38B1" w:rsidRPr="00E33600" w:rsidRDefault="00CD30D3" w:rsidP="00AC38B1">
      <w:pPr>
        <w:pStyle w:val="BodyText"/>
        <w:spacing w:line="240" w:lineRule="exact"/>
        <w:ind w:left="-900"/>
        <w:rPr>
          <w:rFonts w:ascii="Cambria" w:hAnsi="Cambria"/>
          <w:sz w:val="24"/>
        </w:rPr>
      </w:pPr>
      <w:bookmarkStart w:id="0" w:name="_GoBack"/>
      <w:bookmarkEnd w:id="0"/>
      <w:r>
        <w:rPr>
          <w:rFonts w:ascii="Cambria" w:hAnsi="Cambria"/>
          <w:sz w:val="24"/>
        </w:rPr>
        <w:t>6/23/2017</w:t>
      </w:r>
    </w:p>
    <w:p w14:paraId="35FE09AA" w14:textId="77777777" w:rsidR="00AC38B1" w:rsidRPr="00E33600" w:rsidRDefault="00AC38B1" w:rsidP="00AC38B1">
      <w:pPr>
        <w:pStyle w:val="BodyText"/>
        <w:spacing w:line="240" w:lineRule="exact"/>
        <w:ind w:left="-900"/>
        <w:rPr>
          <w:rFonts w:ascii="Cambria" w:hAnsi="Cambria"/>
          <w:sz w:val="24"/>
        </w:rPr>
      </w:pPr>
    </w:p>
    <w:p w14:paraId="6DC586E9" w14:textId="11545623" w:rsidR="00AC38B1" w:rsidRPr="00E33600" w:rsidRDefault="00AC38B1" w:rsidP="00AC38B1">
      <w:pPr>
        <w:pStyle w:val="PlainText"/>
        <w:spacing w:line="240" w:lineRule="exact"/>
        <w:ind w:left="-900"/>
        <w:rPr>
          <w:rFonts w:ascii="Cambria" w:eastAsia="MS Mincho" w:hAnsi="Cambria" w:cs="Times New Roman"/>
          <w:sz w:val="24"/>
          <w:szCs w:val="24"/>
        </w:rPr>
      </w:pPr>
      <w:r w:rsidRPr="00E33600">
        <w:rPr>
          <w:rFonts w:ascii="Cambria" w:eastAsia="MS Mincho" w:hAnsi="Cambria" w:cs="Times New Roman"/>
          <w:sz w:val="24"/>
          <w:szCs w:val="24"/>
        </w:rPr>
        <w:t xml:space="preserve">To:         </w:t>
      </w:r>
      <w:r w:rsidR="00D52D7F">
        <w:rPr>
          <w:rFonts w:ascii="Cambria" w:eastAsia="MS Mincho" w:hAnsi="Cambria" w:cs="Times New Roman"/>
          <w:sz w:val="24"/>
          <w:szCs w:val="24"/>
        </w:rPr>
        <w:t xml:space="preserve"> </w:t>
      </w:r>
      <w:r w:rsidRPr="00E33600">
        <w:rPr>
          <w:rFonts w:ascii="Cambria" w:eastAsia="MS Mincho" w:hAnsi="Cambria" w:cs="Times New Roman"/>
          <w:sz w:val="24"/>
          <w:szCs w:val="24"/>
        </w:rPr>
        <w:t xml:space="preserve">CA Privileged </w:t>
      </w:r>
      <w:r w:rsidR="00791506">
        <w:rPr>
          <w:rFonts w:ascii="Cambria" w:eastAsia="MS Mincho" w:hAnsi="Cambria" w:cs="Times New Roman"/>
          <w:sz w:val="24"/>
          <w:szCs w:val="24"/>
        </w:rPr>
        <w:t>Identity</w:t>
      </w:r>
      <w:r w:rsidRPr="00E33600">
        <w:rPr>
          <w:rFonts w:ascii="Cambria" w:eastAsia="MS Mincho" w:hAnsi="Cambria" w:cs="Times New Roman"/>
          <w:sz w:val="24"/>
          <w:szCs w:val="24"/>
        </w:rPr>
        <w:t xml:space="preserve"> Manager</w:t>
      </w:r>
      <w:r w:rsidR="00DC00B4">
        <w:rPr>
          <w:rFonts w:ascii="Cambria" w:eastAsia="MS Mincho" w:hAnsi="Cambria" w:cs="Times New Roman"/>
          <w:sz w:val="24"/>
          <w:szCs w:val="24"/>
        </w:rPr>
        <w:t xml:space="preserve"> (PIM)</w:t>
      </w:r>
      <w:r w:rsidRPr="00E33600">
        <w:rPr>
          <w:rFonts w:ascii="Cambria" w:eastAsia="MS Mincho" w:hAnsi="Cambria" w:cs="Times New Roman"/>
          <w:sz w:val="24"/>
          <w:szCs w:val="24"/>
        </w:rPr>
        <w:t xml:space="preserve"> Customers</w:t>
      </w:r>
    </w:p>
    <w:p w14:paraId="4DD595C6" w14:textId="58AFB48F" w:rsidR="00AC38B1" w:rsidRPr="00E33600" w:rsidRDefault="00AC38B1" w:rsidP="00AC38B1">
      <w:pPr>
        <w:pStyle w:val="PlainText"/>
        <w:spacing w:line="240" w:lineRule="exact"/>
        <w:ind w:left="-900"/>
        <w:rPr>
          <w:rFonts w:ascii="Cambria" w:eastAsia="MS Mincho" w:hAnsi="Cambria" w:cs="Times New Roman"/>
          <w:sz w:val="24"/>
          <w:szCs w:val="24"/>
        </w:rPr>
      </w:pPr>
      <w:r w:rsidRPr="00E33600">
        <w:rPr>
          <w:rFonts w:ascii="Cambria" w:eastAsia="MS Mincho" w:hAnsi="Cambria" w:cs="Times New Roman"/>
          <w:sz w:val="24"/>
          <w:szCs w:val="24"/>
        </w:rPr>
        <w:t xml:space="preserve">From:     The CA Privileged </w:t>
      </w:r>
      <w:r w:rsidR="00791506">
        <w:rPr>
          <w:rFonts w:ascii="Cambria" w:eastAsia="MS Mincho" w:hAnsi="Cambria" w:cs="Times New Roman"/>
          <w:sz w:val="24"/>
          <w:szCs w:val="24"/>
        </w:rPr>
        <w:t>Identity</w:t>
      </w:r>
      <w:r w:rsidRPr="00E33600">
        <w:rPr>
          <w:rFonts w:ascii="Cambria" w:eastAsia="MS Mincho" w:hAnsi="Cambria" w:cs="Times New Roman"/>
          <w:sz w:val="24"/>
          <w:szCs w:val="24"/>
        </w:rPr>
        <w:t xml:space="preserve"> Manager Product Team</w:t>
      </w:r>
    </w:p>
    <w:p w14:paraId="15DFB3F6" w14:textId="17585F9D" w:rsidR="00AC38B1" w:rsidRPr="00E33600" w:rsidRDefault="00AC38B1" w:rsidP="007F2182">
      <w:pPr>
        <w:pStyle w:val="PlainText"/>
        <w:spacing w:line="240" w:lineRule="exact"/>
        <w:ind w:left="-900" w:right="-144"/>
        <w:rPr>
          <w:rFonts w:ascii="Cambria" w:eastAsia="MS Mincho" w:hAnsi="Cambria" w:cs="Times New Roman"/>
          <w:sz w:val="24"/>
          <w:szCs w:val="24"/>
        </w:rPr>
      </w:pPr>
      <w:r w:rsidRPr="00E33600">
        <w:rPr>
          <w:rFonts w:ascii="Cambria" w:eastAsia="MS Mincho" w:hAnsi="Cambria" w:cs="Times New Roman"/>
          <w:sz w:val="24"/>
          <w:szCs w:val="24"/>
        </w:rPr>
        <w:t xml:space="preserve">Subject:  General Availability Announcement for CA </w:t>
      </w:r>
      <w:r w:rsidR="00791506">
        <w:rPr>
          <w:rFonts w:ascii="Cambria" w:eastAsia="MS Mincho" w:hAnsi="Cambria" w:cs="Times New Roman"/>
          <w:sz w:val="24"/>
          <w:szCs w:val="24"/>
        </w:rPr>
        <w:t>Privileged Identity Manager v14</w:t>
      </w:r>
      <w:r w:rsidR="00381DE1">
        <w:rPr>
          <w:rFonts w:ascii="Cambria" w:eastAsia="MS Mincho" w:hAnsi="Cambria" w:cs="Times New Roman"/>
          <w:sz w:val="24"/>
          <w:szCs w:val="24"/>
        </w:rPr>
        <w:t>.0</w:t>
      </w:r>
    </w:p>
    <w:p w14:paraId="42078E7A" w14:textId="77777777" w:rsidR="00AC38B1" w:rsidRPr="00E33600" w:rsidRDefault="00AC38B1" w:rsidP="00AC38B1">
      <w:pPr>
        <w:pStyle w:val="PlainText"/>
        <w:spacing w:line="240" w:lineRule="exact"/>
        <w:ind w:left="-900"/>
        <w:rPr>
          <w:rFonts w:ascii="Cambria" w:eastAsia="MS Mincho" w:hAnsi="Cambria" w:cs="Times New Roman"/>
          <w:sz w:val="24"/>
          <w:szCs w:val="24"/>
        </w:rPr>
      </w:pPr>
    </w:p>
    <w:p w14:paraId="36F1BB4F" w14:textId="39589BA8" w:rsidR="00AC38B1" w:rsidRPr="00E33600" w:rsidRDefault="00AC38B1" w:rsidP="00AC38B1">
      <w:pPr>
        <w:spacing w:line="240" w:lineRule="exact"/>
        <w:ind w:left="-900"/>
        <w:rPr>
          <w:rFonts w:ascii="Cambria" w:hAnsi="Cambria"/>
        </w:rPr>
      </w:pPr>
      <w:r w:rsidRPr="00E33600">
        <w:rPr>
          <w:rFonts w:ascii="Cambria" w:hAnsi="Cambria"/>
        </w:rPr>
        <w:t xml:space="preserve">On behalf of CA Technologies, we appreciate your business and the opportunity to provide you with high-quality, innovative software and services.  As part of our ongoing commitment to customer success, </w:t>
      </w:r>
      <w:r w:rsidR="007F2182">
        <w:rPr>
          <w:rFonts w:ascii="Cambria" w:hAnsi="Cambria"/>
        </w:rPr>
        <w:t xml:space="preserve">today </w:t>
      </w:r>
      <w:r w:rsidRPr="00E33600">
        <w:rPr>
          <w:rFonts w:ascii="Cambria" w:hAnsi="Cambria"/>
          <w:bCs/>
          <w:snapToGrid w:val="0"/>
        </w:rPr>
        <w:t xml:space="preserve">we are pleased to announce that CA </w:t>
      </w:r>
      <w:r w:rsidRPr="00E33600">
        <w:rPr>
          <w:rFonts w:ascii="Cambria" w:eastAsia="MS Mincho" w:hAnsi="Cambria"/>
        </w:rPr>
        <w:t xml:space="preserve">Privileged </w:t>
      </w:r>
      <w:r w:rsidR="00381DE1">
        <w:rPr>
          <w:rFonts w:ascii="Cambria" w:eastAsia="MS Mincho" w:hAnsi="Cambria"/>
        </w:rPr>
        <w:t>Identity Manager</w:t>
      </w:r>
      <w:r w:rsidR="00A234BD">
        <w:rPr>
          <w:rFonts w:ascii="Cambria" w:eastAsia="MS Mincho" w:hAnsi="Cambria"/>
        </w:rPr>
        <w:t xml:space="preserve"> 14.0</w:t>
      </w:r>
      <w:r w:rsidRPr="00E33600">
        <w:rPr>
          <w:rFonts w:ascii="Cambria" w:eastAsia="MS Mincho" w:hAnsi="Cambria"/>
        </w:rPr>
        <w:t xml:space="preserve"> </w:t>
      </w:r>
      <w:r w:rsidRPr="00E33600">
        <w:rPr>
          <w:rFonts w:ascii="Cambria" w:hAnsi="Cambria"/>
          <w:snapToGrid w:val="0"/>
        </w:rPr>
        <w:t>is now available.</w:t>
      </w:r>
      <w:r w:rsidRPr="00E33600">
        <w:rPr>
          <w:rFonts w:ascii="Cambria" w:hAnsi="Cambria"/>
        </w:rPr>
        <w:t xml:space="preserve"> </w:t>
      </w:r>
      <w:r w:rsidRPr="00E33600">
        <w:rPr>
          <w:rFonts w:ascii="Cambria" w:hAnsi="Cambria"/>
          <w:color w:val="FF0000"/>
        </w:rPr>
        <w:br/>
      </w:r>
    </w:p>
    <w:p w14:paraId="72AB8922" w14:textId="2B0C80BA" w:rsidR="00AC38B1" w:rsidRPr="00E33600" w:rsidRDefault="00AC38B1" w:rsidP="006104BA">
      <w:pPr>
        <w:spacing w:after="120" w:line="240" w:lineRule="exact"/>
        <w:ind w:left="-900"/>
        <w:rPr>
          <w:rFonts w:ascii="Cambria" w:hAnsi="Cambria"/>
        </w:rPr>
      </w:pPr>
      <w:r w:rsidRPr="00E33600">
        <w:rPr>
          <w:rFonts w:ascii="Cambria" w:hAnsi="Cambria"/>
        </w:rPr>
        <w:t xml:space="preserve">New features for CA </w:t>
      </w:r>
      <w:r w:rsidR="00A234BD">
        <w:rPr>
          <w:rFonts w:ascii="Cambria" w:eastAsia="MS Mincho" w:hAnsi="Cambria"/>
        </w:rPr>
        <w:t xml:space="preserve">Privileged </w:t>
      </w:r>
      <w:r w:rsidR="00381DE1">
        <w:rPr>
          <w:rFonts w:ascii="Cambria" w:eastAsia="MS Mincho" w:hAnsi="Cambria"/>
        </w:rPr>
        <w:t>Identity</w:t>
      </w:r>
      <w:r w:rsidR="00A234BD">
        <w:rPr>
          <w:rFonts w:ascii="Cambria" w:eastAsia="MS Mincho" w:hAnsi="Cambria"/>
        </w:rPr>
        <w:t xml:space="preserve"> Manager 14.0</w:t>
      </w:r>
      <w:r w:rsidRPr="00E33600">
        <w:rPr>
          <w:rFonts w:ascii="Cambria" w:hAnsi="Cambria"/>
        </w:rPr>
        <w:t xml:space="preserve"> include:</w:t>
      </w:r>
      <w:r w:rsidRPr="00E33600">
        <w:rPr>
          <w:rFonts w:ascii="Cambria" w:hAnsi="Cambria"/>
          <w:snapToGrid w:val="0"/>
        </w:rPr>
        <w:t xml:space="preserve"> </w:t>
      </w:r>
    </w:p>
    <w:p w14:paraId="14CDB57D" w14:textId="4DA431A5" w:rsidR="00381DE1" w:rsidRDefault="00805F54" w:rsidP="006104BA">
      <w:pPr>
        <w:shd w:val="clear" w:color="auto" w:fill="FFFFFF"/>
        <w:ind w:left="-619"/>
        <w:rPr>
          <w:rFonts w:cs="Arial"/>
          <w:b/>
          <w:color w:val="333333"/>
        </w:rPr>
      </w:pPr>
      <w:r>
        <w:rPr>
          <w:rFonts w:cs="Arial"/>
          <w:b/>
          <w:color w:val="333333"/>
        </w:rPr>
        <w:t>I</w:t>
      </w:r>
      <w:r w:rsidR="001A0FC4">
        <w:rPr>
          <w:rFonts w:cs="Arial"/>
          <w:b/>
          <w:color w:val="333333"/>
        </w:rPr>
        <w:t>ntegration with CA Privileged Access Manager Server Control v14 agents</w:t>
      </w:r>
    </w:p>
    <w:p w14:paraId="37790B08" w14:textId="494124EE" w:rsidR="00C479B7" w:rsidRDefault="001A0FC4" w:rsidP="006104BA">
      <w:pPr>
        <w:shd w:val="clear" w:color="auto" w:fill="FFFFFF"/>
        <w:ind w:left="-619"/>
        <w:rPr>
          <w:rFonts w:cs="Arial"/>
          <w:color w:val="333333"/>
        </w:rPr>
      </w:pPr>
      <w:r>
        <w:rPr>
          <w:rFonts w:cs="Arial"/>
          <w:color w:val="333333"/>
        </w:rPr>
        <w:t>Customers who are actively licensed for CA PIM now have access to CA PAM Server Control.  With this new release, the CA PIM Enterprise Management Server can integrate with CA PAM Server Control v14 agents</w:t>
      </w:r>
      <w:r w:rsidR="007435F7">
        <w:rPr>
          <w:rFonts w:cs="Arial"/>
          <w:color w:val="333333"/>
        </w:rPr>
        <w:t xml:space="preserve">.  This will allow you to manage all supported CA PIM and PAM SC agents from </w:t>
      </w:r>
      <w:r w:rsidR="00D54644">
        <w:rPr>
          <w:rFonts w:cs="Arial"/>
          <w:color w:val="333333"/>
        </w:rPr>
        <w:t>the CA PIM</w:t>
      </w:r>
      <w:r w:rsidR="007435F7">
        <w:rPr>
          <w:rFonts w:cs="Arial"/>
          <w:color w:val="333333"/>
        </w:rPr>
        <w:t xml:space="preserve"> </w:t>
      </w:r>
      <w:r w:rsidR="00D54644">
        <w:rPr>
          <w:rFonts w:cs="Arial"/>
          <w:color w:val="333333"/>
        </w:rPr>
        <w:t xml:space="preserve">Enterprise </w:t>
      </w:r>
      <w:r w:rsidR="00F62BDB">
        <w:rPr>
          <w:rFonts w:cs="Arial"/>
          <w:color w:val="333333"/>
        </w:rPr>
        <w:t>Management Server as</w:t>
      </w:r>
      <w:r w:rsidR="00D54644">
        <w:rPr>
          <w:rFonts w:cs="Arial"/>
          <w:color w:val="333333"/>
        </w:rPr>
        <w:t xml:space="preserve"> you </w:t>
      </w:r>
      <w:r w:rsidR="00F62BDB">
        <w:rPr>
          <w:rFonts w:cs="Arial"/>
          <w:color w:val="333333"/>
        </w:rPr>
        <w:t>upgrade</w:t>
      </w:r>
      <w:r w:rsidR="007435F7">
        <w:rPr>
          <w:rFonts w:cs="Arial"/>
          <w:color w:val="333333"/>
        </w:rPr>
        <w:t xml:space="preserve"> to the latest CA PAM SC agent software</w:t>
      </w:r>
      <w:r>
        <w:rPr>
          <w:rFonts w:cs="Arial"/>
          <w:color w:val="333333"/>
        </w:rPr>
        <w:t xml:space="preserve">.  </w:t>
      </w:r>
      <w:r w:rsidR="00C479B7">
        <w:rPr>
          <w:rFonts w:cs="Arial"/>
          <w:color w:val="333333"/>
        </w:rPr>
        <w:t xml:space="preserve">  </w:t>
      </w:r>
    </w:p>
    <w:p w14:paraId="0F2186E3" w14:textId="77777777" w:rsidR="006104BA" w:rsidRPr="00381DE1" w:rsidRDefault="006104BA" w:rsidP="006104BA">
      <w:pPr>
        <w:shd w:val="clear" w:color="auto" w:fill="FFFFFF"/>
        <w:ind w:left="-619"/>
        <w:rPr>
          <w:rFonts w:cs="Arial"/>
          <w:color w:val="333333"/>
        </w:rPr>
      </w:pPr>
    </w:p>
    <w:p w14:paraId="0050D7C9" w14:textId="5FEEA524" w:rsidR="001A0FC4" w:rsidRDefault="001A0FC4" w:rsidP="006104BA">
      <w:pPr>
        <w:shd w:val="clear" w:color="auto" w:fill="FFFFFF"/>
        <w:ind w:left="-619"/>
        <w:rPr>
          <w:rFonts w:eastAsia="Times New Roman" w:cs="Arial"/>
          <w:b/>
          <w:color w:val="333333"/>
        </w:rPr>
      </w:pPr>
      <w:r w:rsidRPr="00381DE1">
        <w:rPr>
          <w:rFonts w:eastAsia="Times New Roman" w:cs="Arial"/>
          <w:b/>
          <w:color w:val="333333"/>
        </w:rPr>
        <w:t>Support for a new reporting engine for CA</w:t>
      </w:r>
      <w:r w:rsidRPr="001A0FC4">
        <w:rPr>
          <w:rFonts w:eastAsia="Times New Roman" w:cs="Arial"/>
          <w:b/>
          <w:color w:val="333333"/>
        </w:rPr>
        <w:t xml:space="preserve"> User Activity Reporting Module</w:t>
      </w:r>
    </w:p>
    <w:p w14:paraId="22BE94FB" w14:textId="54DC573D" w:rsidR="006104BA" w:rsidRDefault="006104BA" w:rsidP="006104BA">
      <w:pPr>
        <w:shd w:val="clear" w:color="auto" w:fill="FFFFFF"/>
        <w:ind w:left="-619"/>
        <w:rPr>
          <w:rFonts w:eastAsia="Times New Roman" w:cs="Arial"/>
          <w:color w:val="333333"/>
        </w:rPr>
      </w:pPr>
      <w:r w:rsidRPr="006104BA">
        <w:rPr>
          <w:rFonts w:eastAsia="Times New Roman" w:cs="Arial"/>
          <w:color w:val="333333"/>
        </w:rPr>
        <w:t xml:space="preserve">CA PIM 14 now includes a new reporting </w:t>
      </w:r>
      <w:r w:rsidR="00512019">
        <w:rPr>
          <w:rFonts w:eastAsia="Times New Roman" w:cs="Arial"/>
          <w:color w:val="333333"/>
        </w:rPr>
        <w:t>module</w:t>
      </w:r>
      <w:r w:rsidRPr="006104BA">
        <w:rPr>
          <w:rFonts w:eastAsia="Times New Roman" w:cs="Arial"/>
          <w:color w:val="333333"/>
        </w:rPr>
        <w:t xml:space="preserve"> </w:t>
      </w:r>
      <w:r w:rsidR="005E1BB3">
        <w:rPr>
          <w:rFonts w:eastAsia="Times New Roman" w:cs="Arial"/>
          <w:color w:val="333333"/>
        </w:rPr>
        <w:t xml:space="preserve">with embedded dashboard views for user activities within the CA PIM Enterprise Management Server UI.  This </w:t>
      </w:r>
      <w:r w:rsidRPr="006104BA">
        <w:rPr>
          <w:rFonts w:eastAsia="Times New Roman" w:cs="Arial"/>
          <w:color w:val="333333"/>
        </w:rPr>
        <w:t>replaces CA User Activity Reporting Module</w:t>
      </w:r>
      <w:r w:rsidR="00F62BDB">
        <w:rPr>
          <w:rFonts w:eastAsia="Times New Roman" w:cs="Arial"/>
          <w:color w:val="333333"/>
        </w:rPr>
        <w:t xml:space="preserve"> which will no longer be supported as of December 31, 2017</w:t>
      </w:r>
      <w:r w:rsidRPr="006104BA">
        <w:rPr>
          <w:rFonts w:eastAsia="Times New Roman" w:cs="Arial"/>
          <w:color w:val="333333"/>
        </w:rPr>
        <w:t xml:space="preserve">.  </w:t>
      </w:r>
    </w:p>
    <w:p w14:paraId="30878201" w14:textId="77777777" w:rsidR="006104BA" w:rsidRPr="006104BA" w:rsidRDefault="006104BA" w:rsidP="006104BA">
      <w:pPr>
        <w:shd w:val="clear" w:color="auto" w:fill="FFFFFF"/>
        <w:ind w:left="-619"/>
        <w:rPr>
          <w:rFonts w:eastAsia="Times New Roman" w:cs="Arial"/>
          <w:color w:val="333333"/>
        </w:rPr>
      </w:pPr>
    </w:p>
    <w:p w14:paraId="614251EF" w14:textId="4DEEFF3F" w:rsidR="001A0FC4" w:rsidRPr="001A0FC4" w:rsidRDefault="001A0FC4" w:rsidP="006104BA">
      <w:pPr>
        <w:shd w:val="clear" w:color="auto" w:fill="FFFFFF"/>
        <w:ind w:left="-619"/>
        <w:rPr>
          <w:rFonts w:cs="Arial"/>
          <w:b/>
          <w:color w:val="333333"/>
        </w:rPr>
      </w:pPr>
      <w:r w:rsidRPr="00381DE1">
        <w:rPr>
          <w:rFonts w:cs="Arial"/>
          <w:b/>
          <w:color w:val="333333"/>
        </w:rPr>
        <w:t>Su</w:t>
      </w:r>
      <w:r w:rsidRPr="001A0FC4">
        <w:rPr>
          <w:rFonts w:cs="Arial"/>
          <w:b/>
          <w:color w:val="333333"/>
        </w:rPr>
        <w:t>pport for Advanced Proxy Login</w:t>
      </w:r>
    </w:p>
    <w:p w14:paraId="55F42BCF" w14:textId="29DBF7D3" w:rsidR="001A0FC4" w:rsidRDefault="001A0FC4" w:rsidP="006104BA">
      <w:pPr>
        <w:shd w:val="clear" w:color="auto" w:fill="FFFFFF"/>
        <w:ind w:left="-619"/>
        <w:rPr>
          <w:rFonts w:cs="Arial"/>
          <w:color w:val="333333"/>
        </w:rPr>
      </w:pPr>
      <w:r w:rsidRPr="00381DE1">
        <w:rPr>
          <w:rFonts w:cs="Arial"/>
          <w:color w:val="333333"/>
        </w:rPr>
        <w:t xml:space="preserve">Advanced Proxy login lets </w:t>
      </w:r>
      <w:r w:rsidR="009C23A4">
        <w:rPr>
          <w:rFonts w:cs="Arial"/>
          <w:color w:val="333333"/>
        </w:rPr>
        <w:t>users</w:t>
      </w:r>
      <w:r w:rsidRPr="00381DE1">
        <w:rPr>
          <w:rFonts w:cs="Arial"/>
          <w:color w:val="333333"/>
        </w:rPr>
        <w:t xml:space="preserve"> login to check out privileged accounts that are defined in Active Directory, and use that account to log in to the Active Directory domain host.</w:t>
      </w:r>
    </w:p>
    <w:p w14:paraId="41C6F81F" w14:textId="77777777" w:rsidR="006104BA" w:rsidRPr="00381DE1" w:rsidRDefault="006104BA" w:rsidP="00F3667F">
      <w:pPr>
        <w:shd w:val="clear" w:color="auto" w:fill="FFFFFF"/>
        <w:rPr>
          <w:rFonts w:cs="Arial"/>
          <w:color w:val="333333"/>
        </w:rPr>
      </w:pPr>
    </w:p>
    <w:p w14:paraId="24ED4CD5" w14:textId="77777777" w:rsidR="001A0FC4" w:rsidRPr="001A0FC4" w:rsidRDefault="001A0FC4" w:rsidP="006104BA">
      <w:pPr>
        <w:shd w:val="clear" w:color="auto" w:fill="FFFFFF"/>
        <w:ind w:left="-619"/>
        <w:rPr>
          <w:rFonts w:eastAsia="Times New Roman" w:cs="Arial"/>
          <w:b/>
          <w:color w:val="333333"/>
        </w:rPr>
      </w:pPr>
      <w:r w:rsidRPr="00381DE1">
        <w:rPr>
          <w:rFonts w:eastAsia="Times New Roman" w:cs="Arial"/>
          <w:b/>
          <w:color w:val="333333"/>
        </w:rPr>
        <w:t>Support for the gra</w:t>
      </w:r>
      <w:r w:rsidRPr="001A0FC4">
        <w:rPr>
          <w:rFonts w:eastAsia="Times New Roman" w:cs="Arial"/>
          <w:b/>
          <w:color w:val="333333"/>
        </w:rPr>
        <w:t>yscale proxy session recording</w:t>
      </w:r>
    </w:p>
    <w:p w14:paraId="55A393BD" w14:textId="543D2F9F" w:rsidR="001A0FC4" w:rsidRDefault="00331009" w:rsidP="006104BA">
      <w:pPr>
        <w:shd w:val="clear" w:color="auto" w:fill="FFFFFF"/>
        <w:ind w:left="-619"/>
        <w:rPr>
          <w:rFonts w:eastAsia="Times New Roman" w:cs="Arial"/>
          <w:color w:val="333333"/>
        </w:rPr>
      </w:pPr>
      <w:r>
        <w:rPr>
          <w:rFonts w:eastAsia="Times New Roman" w:cs="Arial"/>
          <w:color w:val="333333"/>
        </w:rPr>
        <w:t xml:space="preserve">CA PIM can be configured to record privileged user sessions in grayscale to reduce the disk space consumption for proxy session recording. </w:t>
      </w:r>
    </w:p>
    <w:p w14:paraId="52F96119" w14:textId="77777777" w:rsidR="00F3667F" w:rsidRDefault="00F3667F" w:rsidP="006104BA">
      <w:pPr>
        <w:shd w:val="clear" w:color="auto" w:fill="FFFFFF"/>
        <w:ind w:left="-619"/>
        <w:rPr>
          <w:rFonts w:eastAsia="Times New Roman" w:cs="Arial"/>
          <w:color w:val="333333"/>
        </w:rPr>
      </w:pPr>
    </w:p>
    <w:p w14:paraId="3ECDB2B1" w14:textId="26715D59" w:rsidR="00F3667F" w:rsidRPr="00F3667F" w:rsidRDefault="00F3667F" w:rsidP="00F3667F">
      <w:pPr>
        <w:ind w:left="-619"/>
        <w:rPr>
          <w:rFonts w:cs="Times New Roman"/>
          <w:color w:val="000000"/>
        </w:rPr>
      </w:pPr>
      <w:r w:rsidRPr="00F3667F">
        <w:rPr>
          <w:rFonts w:cs="Times New Roman"/>
          <w:b/>
          <w:bCs/>
          <w:color w:val="333333"/>
        </w:rPr>
        <w:t xml:space="preserve">Proxy Login for Database Endpoint Types </w:t>
      </w:r>
    </w:p>
    <w:p w14:paraId="440EDCD1" w14:textId="058C4BC7" w:rsidR="00F3667F" w:rsidRPr="00F3667F" w:rsidRDefault="00F3667F" w:rsidP="00F3667F">
      <w:pPr>
        <w:ind w:left="-619"/>
        <w:rPr>
          <w:rFonts w:cs="Times New Roman"/>
          <w:color w:val="000000"/>
        </w:rPr>
      </w:pPr>
      <w:r w:rsidRPr="00F3667F">
        <w:rPr>
          <w:rFonts w:cs="Times New Roman"/>
          <w:color w:val="000000"/>
        </w:rPr>
        <w:t xml:space="preserve">This feature enables customers to connect to remote DB applications </w:t>
      </w:r>
      <w:r>
        <w:rPr>
          <w:rFonts w:cs="Times New Roman"/>
          <w:color w:val="000000"/>
        </w:rPr>
        <w:t>such as</w:t>
      </w:r>
      <w:r w:rsidRPr="00F3667F">
        <w:rPr>
          <w:rFonts w:cs="Times New Roman"/>
          <w:color w:val="000000"/>
        </w:rPr>
        <w:t xml:space="preserve"> </w:t>
      </w:r>
      <w:r>
        <w:rPr>
          <w:rFonts w:cs="Times New Roman"/>
          <w:color w:val="000000"/>
        </w:rPr>
        <w:t>Oracle</w:t>
      </w:r>
      <w:r w:rsidR="008A6CF6">
        <w:rPr>
          <w:rFonts w:cs="Times New Roman"/>
          <w:color w:val="000000"/>
        </w:rPr>
        <w:t>®</w:t>
      </w:r>
      <w:r>
        <w:rPr>
          <w:rFonts w:cs="Times New Roman"/>
          <w:color w:val="000000"/>
        </w:rPr>
        <w:t xml:space="preserve"> SQL Plus </w:t>
      </w:r>
      <w:r w:rsidRPr="00F3667F">
        <w:rPr>
          <w:rFonts w:cs="Times New Roman"/>
          <w:color w:val="000000"/>
        </w:rPr>
        <w:t xml:space="preserve">and </w:t>
      </w:r>
      <w:r>
        <w:rPr>
          <w:rFonts w:cs="Times New Roman"/>
          <w:color w:val="000000"/>
        </w:rPr>
        <w:t>Microsoft</w:t>
      </w:r>
      <w:r w:rsidR="008A6CF6">
        <w:rPr>
          <w:rFonts w:cs="Times New Roman"/>
          <w:color w:val="000000"/>
        </w:rPr>
        <w:t>®</w:t>
      </w:r>
      <w:r>
        <w:rPr>
          <w:rFonts w:cs="Times New Roman"/>
          <w:color w:val="000000"/>
        </w:rPr>
        <w:t xml:space="preserve"> </w:t>
      </w:r>
      <w:r w:rsidRPr="00F3667F">
        <w:rPr>
          <w:rFonts w:cs="Times New Roman"/>
          <w:color w:val="000000"/>
        </w:rPr>
        <w:t xml:space="preserve">SQL </w:t>
      </w:r>
      <w:r>
        <w:rPr>
          <w:rFonts w:cs="Times New Roman"/>
          <w:color w:val="000000"/>
        </w:rPr>
        <w:t>Server Management Studio</w:t>
      </w:r>
      <w:r w:rsidRPr="00F3667F">
        <w:rPr>
          <w:rFonts w:cs="Times New Roman"/>
          <w:color w:val="000000"/>
        </w:rPr>
        <w:t xml:space="preserve"> from </w:t>
      </w:r>
      <w:r>
        <w:rPr>
          <w:rFonts w:cs="Times New Roman"/>
          <w:color w:val="000000"/>
        </w:rPr>
        <w:t>PIM</w:t>
      </w:r>
      <w:r w:rsidRPr="00F3667F">
        <w:rPr>
          <w:rFonts w:cs="Times New Roman"/>
          <w:color w:val="000000"/>
        </w:rPr>
        <w:t xml:space="preserve"> </w:t>
      </w:r>
      <w:r>
        <w:rPr>
          <w:rFonts w:cs="Times New Roman"/>
          <w:color w:val="000000"/>
        </w:rPr>
        <w:t xml:space="preserve">Enterprise </w:t>
      </w:r>
      <w:r w:rsidRPr="00F3667F">
        <w:rPr>
          <w:rFonts w:cs="Times New Roman"/>
          <w:color w:val="000000"/>
        </w:rPr>
        <w:t>Management console using proxy sessions. Proxy sessions can be recorded, play-backed &amp; monitored just as a proxy RDP session.</w:t>
      </w:r>
    </w:p>
    <w:p w14:paraId="016BCF2C" w14:textId="77777777" w:rsidR="006104BA" w:rsidRPr="00381DE1" w:rsidRDefault="006104BA" w:rsidP="006104BA">
      <w:pPr>
        <w:shd w:val="clear" w:color="auto" w:fill="FFFFFF"/>
        <w:ind w:left="-619"/>
        <w:rPr>
          <w:rFonts w:eastAsia="Times New Roman" w:cs="Arial"/>
          <w:color w:val="333333"/>
        </w:rPr>
      </w:pPr>
    </w:p>
    <w:p w14:paraId="7E0CEC2D" w14:textId="20096167" w:rsidR="001A0FC4" w:rsidRPr="001A0FC4" w:rsidRDefault="00331009" w:rsidP="006104BA">
      <w:pPr>
        <w:shd w:val="clear" w:color="auto" w:fill="FFFFFF"/>
        <w:ind w:left="-619"/>
        <w:rPr>
          <w:rFonts w:cs="Arial"/>
          <w:b/>
          <w:color w:val="333333"/>
        </w:rPr>
      </w:pPr>
      <w:r>
        <w:rPr>
          <w:rFonts w:cs="Arial"/>
          <w:b/>
          <w:color w:val="333333"/>
        </w:rPr>
        <w:t>SAML 2 support for the Enterprise Management Server acting as a Service Provider</w:t>
      </w:r>
    </w:p>
    <w:p w14:paraId="4435BB68" w14:textId="57F9E7A1" w:rsidR="001A0FC4" w:rsidRDefault="007435F7" w:rsidP="006104BA">
      <w:pPr>
        <w:shd w:val="clear" w:color="auto" w:fill="FFFFFF"/>
        <w:ind w:left="-619"/>
        <w:rPr>
          <w:rFonts w:cs="Arial"/>
          <w:color w:val="333333"/>
        </w:rPr>
      </w:pPr>
      <w:r>
        <w:rPr>
          <w:rFonts w:cs="Arial"/>
          <w:color w:val="333333"/>
        </w:rPr>
        <w:t>You</w:t>
      </w:r>
      <w:r w:rsidR="00EE46BB">
        <w:rPr>
          <w:rFonts w:cs="Arial"/>
          <w:color w:val="333333"/>
        </w:rPr>
        <w:t xml:space="preserve"> can leverage this support</w:t>
      </w:r>
      <w:r w:rsidR="001A0FC4" w:rsidRPr="00381DE1">
        <w:rPr>
          <w:rFonts w:cs="Arial"/>
          <w:color w:val="333333"/>
        </w:rPr>
        <w:t xml:space="preserve"> when the Enterprise Management Server acts as a service provider in a Federated partnership.</w:t>
      </w:r>
    </w:p>
    <w:p w14:paraId="35856F93" w14:textId="77777777" w:rsidR="006104BA" w:rsidRPr="00381DE1" w:rsidRDefault="006104BA" w:rsidP="006104BA">
      <w:pPr>
        <w:shd w:val="clear" w:color="auto" w:fill="FFFFFF"/>
        <w:ind w:left="-619"/>
        <w:rPr>
          <w:rFonts w:cs="Arial"/>
          <w:color w:val="333333"/>
        </w:rPr>
      </w:pPr>
    </w:p>
    <w:p w14:paraId="49678DAA" w14:textId="18F6F19E" w:rsidR="001A0FC4" w:rsidRPr="001A0FC4" w:rsidRDefault="00331009" w:rsidP="006104BA">
      <w:pPr>
        <w:shd w:val="clear" w:color="auto" w:fill="FFFFFF"/>
        <w:ind w:left="-619"/>
        <w:rPr>
          <w:rFonts w:eastAsia="Times New Roman" w:cs="Arial"/>
          <w:b/>
          <w:color w:val="333333"/>
        </w:rPr>
      </w:pPr>
      <w:r>
        <w:rPr>
          <w:rFonts w:eastAsia="Times New Roman" w:cs="Arial"/>
          <w:b/>
          <w:color w:val="333333"/>
        </w:rPr>
        <w:lastRenderedPageBreak/>
        <w:t>Additional</w:t>
      </w:r>
      <w:r w:rsidR="001A0FC4">
        <w:rPr>
          <w:rFonts w:eastAsia="Times New Roman" w:cs="Arial"/>
          <w:b/>
          <w:color w:val="333333"/>
        </w:rPr>
        <w:t xml:space="preserve"> REST-based API support</w:t>
      </w:r>
    </w:p>
    <w:p w14:paraId="04ADD27E" w14:textId="240BACA2" w:rsidR="006104BA" w:rsidRDefault="00331009" w:rsidP="005E1BB3">
      <w:pPr>
        <w:shd w:val="clear" w:color="auto" w:fill="FFFFFF"/>
        <w:ind w:left="-619"/>
        <w:rPr>
          <w:rFonts w:eastAsia="Times New Roman" w:cs="Arial"/>
          <w:color w:val="333333"/>
        </w:rPr>
      </w:pPr>
      <w:r>
        <w:rPr>
          <w:rFonts w:eastAsia="Times New Roman" w:cs="Arial"/>
          <w:color w:val="333333"/>
        </w:rPr>
        <w:t xml:space="preserve">New REST-based API’s </w:t>
      </w:r>
      <w:r w:rsidR="00EE46BB">
        <w:rPr>
          <w:rFonts w:eastAsia="Times New Roman" w:cs="Arial"/>
          <w:color w:val="333333"/>
        </w:rPr>
        <w:t xml:space="preserve">and documentation </w:t>
      </w:r>
      <w:r>
        <w:rPr>
          <w:rFonts w:eastAsia="Times New Roman" w:cs="Arial"/>
          <w:color w:val="333333"/>
        </w:rPr>
        <w:t xml:space="preserve">enable you to perform the following actions outside of the CA PIM user interface:  </w:t>
      </w:r>
      <w:r w:rsidR="001A0FC4" w:rsidRPr="00381DE1">
        <w:rPr>
          <w:rFonts w:eastAsia="Times New Roman" w:cs="Arial"/>
          <w:color w:val="333333"/>
        </w:rPr>
        <w:t>Get a Password Consumer, Update a Password Consumer, Create a Password Consumer, Get Password Consumers, Delete a Password Consumer, Synchronize a Password Consumer.</w:t>
      </w:r>
    </w:p>
    <w:p w14:paraId="42DD0004" w14:textId="77777777" w:rsidR="00DC00B4" w:rsidRPr="00381DE1" w:rsidRDefault="00DC00B4" w:rsidP="006104BA">
      <w:pPr>
        <w:shd w:val="clear" w:color="auto" w:fill="FFFFFF"/>
        <w:ind w:left="-619"/>
        <w:rPr>
          <w:rFonts w:eastAsia="Times New Roman" w:cs="Arial"/>
          <w:color w:val="333333"/>
        </w:rPr>
      </w:pPr>
    </w:p>
    <w:p w14:paraId="4305F0D0" w14:textId="27CB753F" w:rsidR="001A0FC4" w:rsidRDefault="00331009" w:rsidP="00331009">
      <w:pPr>
        <w:shd w:val="clear" w:color="auto" w:fill="FFFFFF"/>
        <w:ind w:left="-619"/>
        <w:rPr>
          <w:rFonts w:eastAsia="Times New Roman" w:cs="Arial"/>
          <w:b/>
          <w:color w:val="333333"/>
        </w:rPr>
      </w:pPr>
      <w:r>
        <w:rPr>
          <w:rFonts w:eastAsia="Times New Roman" w:cs="Arial"/>
          <w:b/>
          <w:color w:val="333333"/>
        </w:rPr>
        <w:t>Group Check-out</w:t>
      </w:r>
    </w:p>
    <w:p w14:paraId="1EFE9B21" w14:textId="7C9A9291" w:rsidR="00331009" w:rsidRDefault="00331009" w:rsidP="00331009">
      <w:pPr>
        <w:shd w:val="clear" w:color="auto" w:fill="FFFFFF"/>
        <w:ind w:left="-619"/>
        <w:rPr>
          <w:rFonts w:eastAsia="Times New Roman" w:cs="Arial"/>
          <w:color w:val="333333"/>
        </w:rPr>
      </w:pPr>
      <w:r>
        <w:rPr>
          <w:rFonts w:eastAsia="Times New Roman" w:cs="Arial"/>
          <w:color w:val="333333"/>
        </w:rPr>
        <w:t>Users can perform group check-outs of privileged account passwords to endpoints that the accounts belong to.</w:t>
      </w:r>
    </w:p>
    <w:p w14:paraId="5A84A6BA" w14:textId="77777777" w:rsidR="00331009" w:rsidRDefault="00331009" w:rsidP="00331009">
      <w:pPr>
        <w:shd w:val="clear" w:color="auto" w:fill="FFFFFF"/>
        <w:ind w:left="-619"/>
        <w:rPr>
          <w:rFonts w:eastAsia="Times New Roman" w:cs="Arial"/>
          <w:color w:val="333333"/>
        </w:rPr>
      </w:pPr>
    </w:p>
    <w:p w14:paraId="01276E3E" w14:textId="77777777" w:rsidR="00331009" w:rsidRPr="00381DE1" w:rsidRDefault="00331009" w:rsidP="00331009">
      <w:pPr>
        <w:shd w:val="clear" w:color="auto" w:fill="FFFFFF"/>
        <w:ind w:left="-619"/>
        <w:rPr>
          <w:rFonts w:eastAsia="Times New Roman" w:cs="Arial"/>
          <w:b/>
          <w:color w:val="333333"/>
        </w:rPr>
      </w:pPr>
      <w:r w:rsidRPr="00381DE1">
        <w:rPr>
          <w:rFonts w:eastAsia="Times New Roman" w:cs="Arial"/>
          <w:b/>
          <w:color w:val="333333"/>
        </w:rPr>
        <w:t>Support for Red Hat Enterprise Linux (RHEL) 7.2</w:t>
      </w:r>
    </w:p>
    <w:p w14:paraId="2DFD059D" w14:textId="0F831649" w:rsidR="00331009" w:rsidRPr="00331009" w:rsidRDefault="00331009" w:rsidP="00331009">
      <w:pPr>
        <w:shd w:val="clear" w:color="auto" w:fill="FFFFFF"/>
        <w:ind w:left="-619"/>
        <w:rPr>
          <w:rFonts w:eastAsia="Times New Roman" w:cs="Arial"/>
          <w:color w:val="333333"/>
        </w:rPr>
      </w:pPr>
      <w:r>
        <w:rPr>
          <w:rFonts w:eastAsia="Times New Roman" w:cs="Arial"/>
          <w:color w:val="333333"/>
        </w:rPr>
        <w:t>CA PIM’s Enterprise Management Server is now supported on Red Hat Enterprise Linux (RHEL) 7.2</w:t>
      </w:r>
    </w:p>
    <w:p w14:paraId="53489665" w14:textId="77777777" w:rsidR="006104BA" w:rsidRPr="001A0FC4" w:rsidRDefault="006104BA" w:rsidP="00331009">
      <w:pPr>
        <w:shd w:val="clear" w:color="auto" w:fill="FFFFFF"/>
        <w:rPr>
          <w:rFonts w:eastAsia="Times New Roman" w:cs="Arial"/>
          <w:b/>
          <w:color w:val="333333"/>
        </w:rPr>
      </w:pPr>
    </w:p>
    <w:p w14:paraId="5CC7D31A" w14:textId="78FA7258" w:rsidR="00331009" w:rsidRPr="00331009" w:rsidRDefault="00331009" w:rsidP="00331009">
      <w:pPr>
        <w:shd w:val="clear" w:color="auto" w:fill="FFFFFF"/>
        <w:ind w:left="-619"/>
        <w:rPr>
          <w:rFonts w:eastAsia="Times New Roman" w:cs="Arial"/>
          <w:b/>
          <w:color w:val="333333"/>
        </w:rPr>
      </w:pPr>
      <w:r w:rsidRPr="00331009">
        <w:rPr>
          <w:rFonts w:eastAsia="Times New Roman" w:cs="Arial"/>
          <w:b/>
          <w:color w:val="333333"/>
        </w:rPr>
        <w:t>Component Upgrades:</w:t>
      </w:r>
    </w:p>
    <w:p w14:paraId="5E17D463" w14:textId="54F5DA72" w:rsidR="00381DE1" w:rsidRDefault="00381DE1" w:rsidP="00331009">
      <w:pPr>
        <w:shd w:val="clear" w:color="auto" w:fill="FFFFFF"/>
        <w:ind w:left="-619"/>
        <w:rPr>
          <w:rFonts w:eastAsia="Times New Roman" w:cs="Arial"/>
          <w:color w:val="333333"/>
        </w:rPr>
      </w:pPr>
      <w:r w:rsidRPr="00381DE1">
        <w:rPr>
          <w:rFonts w:eastAsia="Times New Roman" w:cs="Arial"/>
          <w:color w:val="333333"/>
        </w:rPr>
        <w:t>Support for Java Development Kit (JDK) 1.8</w:t>
      </w:r>
    </w:p>
    <w:p w14:paraId="343E802B" w14:textId="77777777" w:rsidR="00331009" w:rsidRPr="00381DE1" w:rsidRDefault="00331009" w:rsidP="00331009">
      <w:pPr>
        <w:shd w:val="clear" w:color="auto" w:fill="FFFFFF"/>
        <w:ind w:left="-619"/>
        <w:rPr>
          <w:rFonts w:eastAsia="Times New Roman" w:cs="Arial"/>
          <w:color w:val="333333"/>
        </w:rPr>
      </w:pPr>
      <w:r w:rsidRPr="00381DE1">
        <w:rPr>
          <w:rFonts w:eastAsia="Times New Roman" w:cs="Arial"/>
          <w:color w:val="333333"/>
        </w:rPr>
        <w:t>Support for Apache Tomcat 7.0.72</w:t>
      </w:r>
    </w:p>
    <w:p w14:paraId="1C6C6DE6" w14:textId="77777777" w:rsidR="004519A2" w:rsidRPr="00E33600" w:rsidRDefault="004519A2" w:rsidP="00C812D1">
      <w:pPr>
        <w:rPr>
          <w:rFonts w:ascii="Cambria" w:hAnsi="Cambria" w:cstheme="majorHAnsi"/>
        </w:rPr>
      </w:pPr>
    </w:p>
    <w:p w14:paraId="40763D17" w14:textId="2CA78ECD" w:rsidR="0099758E" w:rsidRPr="006165A5" w:rsidRDefault="0099758E" w:rsidP="006165A5">
      <w:pPr>
        <w:pStyle w:val="BodyText"/>
        <w:spacing w:line="240" w:lineRule="exact"/>
        <w:ind w:left="-864"/>
        <w:rPr>
          <w:rFonts w:asciiTheme="minorHAnsi" w:hAnsiTheme="minorHAnsi"/>
          <w:color w:val="000000"/>
          <w:sz w:val="24"/>
        </w:rPr>
      </w:pPr>
      <w:r w:rsidRPr="006165A5">
        <w:rPr>
          <w:rFonts w:asciiTheme="minorHAnsi" w:hAnsiTheme="minorHAnsi"/>
          <w:sz w:val="24"/>
        </w:rPr>
        <w:t xml:space="preserve">You can download your copy of </w:t>
      </w:r>
      <w:r w:rsidR="006165A5" w:rsidRPr="006165A5">
        <w:rPr>
          <w:rFonts w:asciiTheme="minorHAnsi" w:hAnsiTheme="minorHAnsi"/>
          <w:color w:val="000000" w:themeColor="text1"/>
          <w:sz w:val="24"/>
        </w:rPr>
        <w:t xml:space="preserve">CA </w:t>
      </w:r>
      <w:r w:rsidR="001A0FC4">
        <w:rPr>
          <w:rFonts w:asciiTheme="minorHAnsi" w:hAnsiTheme="minorHAnsi"/>
          <w:color w:val="000000" w:themeColor="text1"/>
          <w:sz w:val="24"/>
        </w:rPr>
        <w:t>Privileged Identity Manger v14</w:t>
      </w:r>
      <w:r w:rsidR="006165A5" w:rsidRPr="006165A5">
        <w:rPr>
          <w:rFonts w:asciiTheme="minorHAnsi" w:hAnsiTheme="minorHAnsi"/>
          <w:color w:val="000000" w:themeColor="text1"/>
          <w:sz w:val="24"/>
        </w:rPr>
        <w:t xml:space="preserve">.0 </w:t>
      </w:r>
      <w:r w:rsidRPr="006165A5">
        <w:rPr>
          <w:rFonts w:asciiTheme="minorHAnsi" w:hAnsiTheme="minorHAnsi"/>
          <w:color w:val="000000"/>
          <w:sz w:val="24"/>
        </w:rPr>
        <w:t xml:space="preserve">from CA Support Online </w:t>
      </w:r>
      <w:hyperlink r:id="rId7" w:history="1">
        <w:r w:rsidRPr="006165A5">
          <w:rPr>
            <w:rStyle w:val="Hyperlink"/>
            <w:rFonts w:asciiTheme="minorHAnsi" w:hAnsiTheme="minorHAnsi"/>
            <w:sz w:val="24"/>
          </w:rPr>
          <w:t>https://support.ca.com/</w:t>
        </w:r>
      </w:hyperlink>
      <w:r w:rsidRPr="006165A5">
        <w:rPr>
          <w:rFonts w:asciiTheme="minorHAnsi" w:hAnsiTheme="minorHAnsi"/>
          <w:color w:val="000000"/>
          <w:sz w:val="24"/>
        </w:rPr>
        <w:t xml:space="preserve">. If you have any questions or require assistance contact CA Customer Care online at </w:t>
      </w:r>
      <w:hyperlink r:id="rId8" w:history="1">
        <w:r w:rsidRPr="006165A5">
          <w:rPr>
            <w:rStyle w:val="Hyperlink"/>
            <w:rFonts w:asciiTheme="minorHAnsi" w:hAnsiTheme="minorHAnsi"/>
            <w:sz w:val="24"/>
          </w:rPr>
          <w:t>http://www.ca.com/us/customer-care.aspx</w:t>
        </w:r>
      </w:hyperlink>
      <w:r w:rsidRPr="006165A5">
        <w:rPr>
          <w:rFonts w:asciiTheme="minorHAnsi" w:hAnsiTheme="minorHAnsi"/>
          <w:color w:val="000000"/>
          <w:sz w:val="24"/>
        </w:rPr>
        <w:t xml:space="preserve"> where you can submit an online request using the Customer Care web form: </w:t>
      </w:r>
      <w:hyperlink r:id="rId9" w:history="1">
        <w:r w:rsidRPr="006165A5">
          <w:rPr>
            <w:rStyle w:val="Hyperlink"/>
            <w:rFonts w:asciiTheme="minorHAnsi" w:hAnsiTheme="minorHAnsi"/>
            <w:sz w:val="24"/>
          </w:rPr>
          <w:t>https://communities.ca.com/web/guest/customercare</w:t>
        </w:r>
      </w:hyperlink>
      <w:r w:rsidRPr="006165A5">
        <w:rPr>
          <w:rFonts w:asciiTheme="minorHAnsi" w:hAnsiTheme="minorHAnsi"/>
          <w:color w:val="000000"/>
          <w:sz w:val="24"/>
        </w:rPr>
        <w:t xml:space="preserve">. You can also call CA Customer Care at +1-800-225-5224 in North America or see </w:t>
      </w:r>
      <w:hyperlink r:id="rId10" w:history="1">
        <w:r w:rsidRPr="006165A5">
          <w:rPr>
            <w:rStyle w:val="Hyperlink"/>
            <w:rFonts w:asciiTheme="minorHAnsi" w:hAnsiTheme="minorHAnsi"/>
            <w:sz w:val="24"/>
          </w:rPr>
          <w:t>http://www.ca.com/phone</w:t>
        </w:r>
      </w:hyperlink>
      <w:r w:rsidRPr="006165A5">
        <w:rPr>
          <w:rFonts w:asciiTheme="minorHAnsi" w:hAnsiTheme="minorHAnsi"/>
          <w:color w:val="000000"/>
          <w:sz w:val="24"/>
        </w:rPr>
        <w:t xml:space="preserve"> for the local number in your country. </w:t>
      </w:r>
    </w:p>
    <w:p w14:paraId="13126FF4" w14:textId="77777777" w:rsidR="0099758E" w:rsidRPr="006165A5" w:rsidRDefault="0099758E" w:rsidP="006165A5">
      <w:pPr>
        <w:spacing w:line="240" w:lineRule="exact"/>
        <w:ind w:left="-864"/>
      </w:pPr>
    </w:p>
    <w:p w14:paraId="455D99E4" w14:textId="1EEC4DE8" w:rsidR="0099758E" w:rsidRPr="006165A5" w:rsidRDefault="0099758E" w:rsidP="006165A5">
      <w:pPr>
        <w:spacing w:line="240" w:lineRule="exact"/>
        <w:ind w:left="-864"/>
      </w:pPr>
      <w:r w:rsidRPr="006165A5">
        <w:rPr>
          <w:color w:val="000000"/>
        </w:rPr>
        <w:t xml:space="preserve">Should you need any assistance in understanding these new features, or implementing this latest release, our CA Services experts can help.  For more information on CA Services and how you can leverage our expertise, </w:t>
      </w:r>
      <w:r w:rsidRPr="006165A5">
        <w:t xml:space="preserve">please visit </w:t>
      </w:r>
      <w:hyperlink r:id="rId11" w:history="1">
        <w:r w:rsidRPr="006165A5">
          <w:rPr>
            <w:rStyle w:val="Hyperlink"/>
          </w:rPr>
          <w:t>www.ca.com/services</w:t>
        </w:r>
      </w:hyperlink>
      <w:r w:rsidRPr="006165A5">
        <w:t xml:space="preserve">.   To connect, learn and share with other customers, join and participate in our </w:t>
      </w:r>
      <w:r w:rsidR="006165A5" w:rsidRPr="006165A5">
        <w:rPr>
          <w:color w:val="000000" w:themeColor="text1"/>
        </w:rPr>
        <w:t>CA Privileged Access Manager Server Control v14.0</w:t>
      </w:r>
      <w:r w:rsidRPr="006165A5">
        <w:t xml:space="preserve"> Community at </w:t>
      </w:r>
      <w:hyperlink r:id="rId12" w:history="1">
        <w:r w:rsidRPr="006165A5">
          <w:rPr>
            <w:rStyle w:val="Hyperlink"/>
          </w:rPr>
          <w:t>https://communities.ca.com/</w:t>
        </w:r>
      </w:hyperlink>
      <w:r w:rsidRPr="006165A5">
        <w:t>.</w:t>
      </w:r>
    </w:p>
    <w:p w14:paraId="32E586C9" w14:textId="77777777" w:rsidR="0099758E" w:rsidRPr="006165A5" w:rsidRDefault="0099758E" w:rsidP="006165A5">
      <w:pPr>
        <w:spacing w:line="240" w:lineRule="exact"/>
        <w:ind w:left="-864"/>
      </w:pPr>
    </w:p>
    <w:p w14:paraId="2A70A762" w14:textId="77777777" w:rsidR="0099758E" w:rsidRPr="006165A5" w:rsidRDefault="0099758E" w:rsidP="006165A5">
      <w:pPr>
        <w:spacing w:line="240" w:lineRule="exact"/>
        <w:ind w:left="-864"/>
      </w:pPr>
      <w:r w:rsidRPr="006165A5">
        <w:t xml:space="preserve">For a list of courses recommended by </w:t>
      </w:r>
      <w:proofErr w:type="spellStart"/>
      <w:r w:rsidRPr="006165A5">
        <w:t>role</w:t>
      </w:r>
      <w:proofErr w:type="spellEnd"/>
      <w:r w:rsidRPr="006165A5">
        <w:t xml:space="preserve">, please visit the </w:t>
      </w:r>
      <w:hyperlink r:id="rId13" w:history="1">
        <w:r w:rsidRPr="006165A5">
          <w:rPr>
            <w:rStyle w:val="Hyperlink"/>
            <w:color w:val="3333FF"/>
          </w:rPr>
          <w:t>CA Learning Paths</w:t>
        </w:r>
      </w:hyperlink>
      <w:r w:rsidRPr="006165A5">
        <w:t xml:space="preserve"> and select desired product. Note: Courses are updated based on functional impact as well as high-demand, therefore, courses created from previous releases may apply to current release. </w:t>
      </w:r>
    </w:p>
    <w:p w14:paraId="3ED236B0" w14:textId="77777777" w:rsidR="0099758E" w:rsidRPr="006165A5" w:rsidRDefault="0099758E" w:rsidP="006165A5">
      <w:pPr>
        <w:autoSpaceDE w:val="0"/>
        <w:autoSpaceDN w:val="0"/>
        <w:adjustRightInd w:val="0"/>
        <w:spacing w:line="240" w:lineRule="exact"/>
        <w:ind w:left="-864"/>
      </w:pPr>
    </w:p>
    <w:p w14:paraId="6C1E0654" w14:textId="77777777" w:rsidR="007F2182" w:rsidRDefault="0099758E" w:rsidP="006165A5">
      <w:pPr>
        <w:ind w:left="-864"/>
      </w:pPr>
      <w:r w:rsidRPr="006165A5">
        <w:t xml:space="preserve">To review CA Support lifecycle policies, please review the CA Support Policy and Terms located at: </w:t>
      </w:r>
      <w:hyperlink r:id="rId14" w:history="1">
        <w:r w:rsidRPr="006165A5">
          <w:rPr>
            <w:rStyle w:val="Hyperlink"/>
          </w:rPr>
          <w:t>https://support.ca.com/</w:t>
        </w:r>
      </w:hyperlink>
      <w:r w:rsidRPr="006165A5">
        <w:t xml:space="preserve">.  </w:t>
      </w:r>
      <w:r w:rsidRPr="006165A5">
        <w:br/>
      </w:r>
    </w:p>
    <w:p w14:paraId="74C5EB74" w14:textId="56E5B595" w:rsidR="00D45FA1" w:rsidRPr="006165A5" w:rsidRDefault="0099758E" w:rsidP="006165A5">
      <w:pPr>
        <w:ind w:left="-864"/>
        <w:rPr>
          <w:rFonts w:cstheme="majorHAnsi"/>
        </w:rPr>
      </w:pPr>
      <w:r w:rsidRPr="006165A5">
        <w:t>Thank you again for your business.</w:t>
      </w:r>
    </w:p>
    <w:sectPr w:rsidR="00D45FA1" w:rsidRPr="006165A5" w:rsidSect="007D145F">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5C5A" w14:textId="77777777" w:rsidR="009968B3" w:rsidRDefault="009968B3" w:rsidP="00241291">
      <w:r>
        <w:separator/>
      </w:r>
    </w:p>
  </w:endnote>
  <w:endnote w:type="continuationSeparator" w:id="0">
    <w:p w14:paraId="0595DFCE" w14:textId="77777777" w:rsidR="009968B3" w:rsidRDefault="009968B3" w:rsidP="0024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6DE8" w14:textId="77777777" w:rsidR="009968B3" w:rsidRDefault="009968B3" w:rsidP="00241291">
      <w:r>
        <w:separator/>
      </w:r>
    </w:p>
  </w:footnote>
  <w:footnote w:type="continuationSeparator" w:id="0">
    <w:p w14:paraId="4FF6A5D5" w14:textId="77777777" w:rsidR="009968B3" w:rsidRDefault="009968B3" w:rsidP="0024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16A1" w14:textId="77777777" w:rsidR="00AC38B1" w:rsidRDefault="00AC38B1" w:rsidP="004A53B7">
    <w:pPr>
      <w:pStyle w:val="Header"/>
    </w:pPr>
  </w:p>
  <w:p w14:paraId="1623E12D" w14:textId="77777777" w:rsidR="00AC38B1" w:rsidRDefault="00AC38B1" w:rsidP="004A53B7">
    <w:pPr>
      <w:pStyle w:val="Header"/>
    </w:pPr>
  </w:p>
  <w:p w14:paraId="79824825" w14:textId="77777777" w:rsidR="00AC38B1" w:rsidRDefault="00AC38B1" w:rsidP="004A53B7">
    <w:pPr>
      <w:pStyle w:val="Header"/>
    </w:pPr>
  </w:p>
  <w:p w14:paraId="1616BA9D" w14:textId="77777777" w:rsidR="00AC38B1" w:rsidRDefault="00AC38B1" w:rsidP="004A53B7">
    <w:pPr>
      <w:pStyle w:val="Header"/>
    </w:pPr>
  </w:p>
  <w:p w14:paraId="0101E697" w14:textId="77777777" w:rsidR="00AC38B1" w:rsidRDefault="00AC38B1" w:rsidP="004A53B7">
    <w:pPr>
      <w:pStyle w:val="Header"/>
    </w:pPr>
  </w:p>
  <w:p w14:paraId="40F7E242" w14:textId="77777777" w:rsidR="00241291" w:rsidRPr="004A53B7" w:rsidRDefault="004A53B7" w:rsidP="004A53B7">
    <w:pPr>
      <w:pStyle w:val="Header"/>
    </w:pPr>
    <w:r>
      <w:rPr>
        <w:noProof/>
      </w:rPr>
      <w:drawing>
        <wp:anchor distT="0" distB="0" distL="114300" distR="114300" simplePos="0" relativeHeight="251658240" behindDoc="0" locked="0" layoutInCell="1" allowOverlap="1" wp14:anchorId="4A518B46" wp14:editId="3558C689">
          <wp:simplePos x="0" y="0"/>
          <wp:positionH relativeFrom="margin">
            <wp:posOffset>-967740</wp:posOffset>
          </wp:positionH>
          <wp:positionV relativeFrom="margin">
            <wp:posOffset>-1786255</wp:posOffset>
          </wp:positionV>
          <wp:extent cx="7235825" cy="160782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2982_Product_Update_banner_585_X_130.png"/>
                  <pic:cNvPicPr/>
                </pic:nvPicPr>
                <pic:blipFill>
                  <a:blip r:embed="rId1">
                    <a:extLst>
                      <a:ext uri="{28A0092B-C50C-407E-A947-70E740481C1C}">
                        <a14:useLocalDpi xmlns:a14="http://schemas.microsoft.com/office/drawing/2010/main" val="0"/>
                      </a:ext>
                    </a:extLst>
                  </a:blip>
                  <a:stretch>
                    <a:fillRect/>
                  </a:stretch>
                </pic:blipFill>
                <pic:spPr>
                  <a:xfrm>
                    <a:off x="0" y="0"/>
                    <a:ext cx="7235825" cy="160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E4A"/>
    <w:multiLevelType w:val="hybridMultilevel"/>
    <w:tmpl w:val="9C748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E2D72"/>
    <w:multiLevelType w:val="hybridMultilevel"/>
    <w:tmpl w:val="60F2B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1F52DD"/>
    <w:multiLevelType w:val="hybridMultilevel"/>
    <w:tmpl w:val="6262C4AA"/>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3" w15:restartNumberingAfterBreak="0">
    <w:nsid w:val="41B0300D"/>
    <w:multiLevelType w:val="hybridMultilevel"/>
    <w:tmpl w:val="10525E7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4" w15:restartNumberingAfterBreak="0">
    <w:nsid w:val="54102DC8"/>
    <w:multiLevelType w:val="hybridMultilevel"/>
    <w:tmpl w:val="38707B30"/>
    <w:lvl w:ilvl="0" w:tplc="97F6564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5" w15:restartNumberingAfterBreak="0">
    <w:nsid w:val="54A20112"/>
    <w:multiLevelType w:val="hybridMultilevel"/>
    <w:tmpl w:val="B4E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E16DC"/>
    <w:multiLevelType w:val="multilevel"/>
    <w:tmpl w:val="3FA4DE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91"/>
    <w:rsid w:val="00064356"/>
    <w:rsid w:val="000756FF"/>
    <w:rsid w:val="000A67B6"/>
    <w:rsid w:val="000C7180"/>
    <w:rsid w:val="001067FD"/>
    <w:rsid w:val="00153655"/>
    <w:rsid w:val="00155C24"/>
    <w:rsid w:val="001708E3"/>
    <w:rsid w:val="00171FCF"/>
    <w:rsid w:val="001803EA"/>
    <w:rsid w:val="001910E8"/>
    <w:rsid w:val="001A0FC4"/>
    <w:rsid w:val="001B30CA"/>
    <w:rsid w:val="001D551A"/>
    <w:rsid w:val="001E2942"/>
    <w:rsid w:val="001E68AD"/>
    <w:rsid w:val="00241291"/>
    <w:rsid w:val="002962E1"/>
    <w:rsid w:val="002D5140"/>
    <w:rsid w:val="002D6EDA"/>
    <w:rsid w:val="002F1EE8"/>
    <w:rsid w:val="00331009"/>
    <w:rsid w:val="00333B5F"/>
    <w:rsid w:val="00351D93"/>
    <w:rsid w:val="00381DE1"/>
    <w:rsid w:val="00446BBE"/>
    <w:rsid w:val="004519A2"/>
    <w:rsid w:val="00452008"/>
    <w:rsid w:val="00473AA9"/>
    <w:rsid w:val="004A53B7"/>
    <w:rsid w:val="004B2990"/>
    <w:rsid w:val="00512019"/>
    <w:rsid w:val="00522278"/>
    <w:rsid w:val="005375B7"/>
    <w:rsid w:val="0058148F"/>
    <w:rsid w:val="005E1BB3"/>
    <w:rsid w:val="006104BA"/>
    <w:rsid w:val="006165A5"/>
    <w:rsid w:val="006214CD"/>
    <w:rsid w:val="00670B9A"/>
    <w:rsid w:val="00685CD2"/>
    <w:rsid w:val="00697322"/>
    <w:rsid w:val="006D4A6F"/>
    <w:rsid w:val="0073352C"/>
    <w:rsid w:val="007435F7"/>
    <w:rsid w:val="007506D1"/>
    <w:rsid w:val="00790634"/>
    <w:rsid w:val="00791506"/>
    <w:rsid w:val="007C7E85"/>
    <w:rsid w:val="007D145F"/>
    <w:rsid w:val="007F2182"/>
    <w:rsid w:val="00805F54"/>
    <w:rsid w:val="00845CFC"/>
    <w:rsid w:val="008569A4"/>
    <w:rsid w:val="00872146"/>
    <w:rsid w:val="00883C6A"/>
    <w:rsid w:val="008955B6"/>
    <w:rsid w:val="008A6CF6"/>
    <w:rsid w:val="008D2214"/>
    <w:rsid w:val="008F0B2D"/>
    <w:rsid w:val="008F69AF"/>
    <w:rsid w:val="00911273"/>
    <w:rsid w:val="0096542E"/>
    <w:rsid w:val="009968B3"/>
    <w:rsid w:val="0099758E"/>
    <w:rsid w:val="009C23A4"/>
    <w:rsid w:val="009F0D8A"/>
    <w:rsid w:val="00A2173F"/>
    <w:rsid w:val="00A234BD"/>
    <w:rsid w:val="00A51955"/>
    <w:rsid w:val="00AC38B1"/>
    <w:rsid w:val="00AE3CF3"/>
    <w:rsid w:val="00AF6FB8"/>
    <w:rsid w:val="00B50A23"/>
    <w:rsid w:val="00B67B9A"/>
    <w:rsid w:val="00B72033"/>
    <w:rsid w:val="00BB1275"/>
    <w:rsid w:val="00C21F57"/>
    <w:rsid w:val="00C479B7"/>
    <w:rsid w:val="00C71818"/>
    <w:rsid w:val="00C812D1"/>
    <w:rsid w:val="00CD30D3"/>
    <w:rsid w:val="00CD5735"/>
    <w:rsid w:val="00CE73AB"/>
    <w:rsid w:val="00D00657"/>
    <w:rsid w:val="00D1487A"/>
    <w:rsid w:val="00D202D8"/>
    <w:rsid w:val="00D35067"/>
    <w:rsid w:val="00D45FA1"/>
    <w:rsid w:val="00D52D7F"/>
    <w:rsid w:val="00D54644"/>
    <w:rsid w:val="00D56DF6"/>
    <w:rsid w:val="00D95E7A"/>
    <w:rsid w:val="00DC00B4"/>
    <w:rsid w:val="00DC693C"/>
    <w:rsid w:val="00DC738C"/>
    <w:rsid w:val="00DD012C"/>
    <w:rsid w:val="00DD3B26"/>
    <w:rsid w:val="00DF7A70"/>
    <w:rsid w:val="00E246C8"/>
    <w:rsid w:val="00E33600"/>
    <w:rsid w:val="00EA133F"/>
    <w:rsid w:val="00EE46BB"/>
    <w:rsid w:val="00EF0D62"/>
    <w:rsid w:val="00F16F33"/>
    <w:rsid w:val="00F3667F"/>
    <w:rsid w:val="00F62BDB"/>
    <w:rsid w:val="00FC4C7B"/>
    <w:rsid w:val="00FE21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7DDD03"/>
  <w15:docId w15:val="{7A8AE27C-52CB-403E-9D69-558E605F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91"/>
    <w:rPr>
      <w:rFonts w:ascii="Lucida Grande" w:hAnsi="Lucida Grande"/>
      <w:sz w:val="18"/>
      <w:szCs w:val="18"/>
    </w:rPr>
  </w:style>
  <w:style w:type="character" w:customStyle="1" w:styleId="BalloonTextChar">
    <w:name w:val="Balloon Text Char"/>
    <w:basedOn w:val="DefaultParagraphFont"/>
    <w:link w:val="BalloonText"/>
    <w:uiPriority w:val="99"/>
    <w:semiHidden/>
    <w:rsid w:val="00241291"/>
    <w:rPr>
      <w:rFonts w:ascii="Lucida Grande" w:hAnsi="Lucida Grande"/>
      <w:sz w:val="18"/>
      <w:szCs w:val="18"/>
    </w:rPr>
  </w:style>
  <w:style w:type="paragraph" w:styleId="Header">
    <w:name w:val="header"/>
    <w:basedOn w:val="Normal"/>
    <w:link w:val="HeaderChar"/>
    <w:uiPriority w:val="99"/>
    <w:unhideWhenUsed/>
    <w:rsid w:val="00241291"/>
    <w:pPr>
      <w:tabs>
        <w:tab w:val="center" w:pos="4320"/>
        <w:tab w:val="right" w:pos="8640"/>
      </w:tabs>
    </w:pPr>
  </w:style>
  <w:style w:type="character" w:customStyle="1" w:styleId="HeaderChar">
    <w:name w:val="Header Char"/>
    <w:basedOn w:val="DefaultParagraphFont"/>
    <w:link w:val="Header"/>
    <w:uiPriority w:val="99"/>
    <w:rsid w:val="00241291"/>
  </w:style>
  <w:style w:type="paragraph" w:styleId="Footer">
    <w:name w:val="footer"/>
    <w:basedOn w:val="Normal"/>
    <w:link w:val="FooterChar"/>
    <w:uiPriority w:val="99"/>
    <w:unhideWhenUsed/>
    <w:rsid w:val="00241291"/>
    <w:pPr>
      <w:tabs>
        <w:tab w:val="center" w:pos="4320"/>
        <w:tab w:val="right" w:pos="8640"/>
      </w:tabs>
    </w:pPr>
  </w:style>
  <w:style w:type="character" w:customStyle="1" w:styleId="FooterChar">
    <w:name w:val="Footer Char"/>
    <w:basedOn w:val="DefaultParagraphFont"/>
    <w:link w:val="Footer"/>
    <w:uiPriority w:val="99"/>
    <w:rsid w:val="00241291"/>
  </w:style>
  <w:style w:type="character" w:styleId="Hyperlink">
    <w:name w:val="Hyperlink"/>
    <w:basedOn w:val="DefaultParagraphFont"/>
    <w:uiPriority w:val="99"/>
    <w:unhideWhenUsed/>
    <w:rsid w:val="006D4A6F"/>
    <w:rPr>
      <w:color w:val="0000FF" w:themeColor="hyperlink"/>
      <w:u w:val="single"/>
    </w:rPr>
  </w:style>
  <w:style w:type="paragraph" w:styleId="BodyText">
    <w:name w:val="Body Text"/>
    <w:basedOn w:val="Normal"/>
    <w:link w:val="BodyTextChar"/>
    <w:rsid w:val="00452008"/>
    <w:pPr>
      <w:spacing w:line="329" w:lineRule="auto"/>
    </w:pPr>
    <w:rPr>
      <w:rFonts w:ascii="Verdana" w:eastAsia="Times New Roman" w:hAnsi="Verdana" w:cs="Times New Roman"/>
      <w:sz w:val="18"/>
    </w:rPr>
  </w:style>
  <w:style w:type="character" w:customStyle="1" w:styleId="BodyTextChar">
    <w:name w:val="Body Text Char"/>
    <w:basedOn w:val="DefaultParagraphFont"/>
    <w:link w:val="BodyText"/>
    <w:rsid w:val="00452008"/>
    <w:rPr>
      <w:rFonts w:ascii="Verdana" w:eastAsia="Times New Roman" w:hAnsi="Verdana" w:cs="Times New Roman"/>
      <w:sz w:val="18"/>
    </w:rPr>
  </w:style>
  <w:style w:type="paragraph" w:styleId="PlainText">
    <w:name w:val="Plain Text"/>
    <w:basedOn w:val="Normal"/>
    <w:link w:val="PlainTextChar"/>
    <w:rsid w:val="00452008"/>
    <w:rPr>
      <w:rFonts w:ascii="Courier New" w:eastAsia="Times New Roman" w:hAnsi="Courier New" w:cs="Courier New"/>
      <w:sz w:val="20"/>
      <w:szCs w:val="20"/>
    </w:rPr>
  </w:style>
  <w:style w:type="character" w:customStyle="1" w:styleId="PlainTextChar">
    <w:name w:val="Plain Text Char"/>
    <w:basedOn w:val="DefaultParagraphFont"/>
    <w:link w:val="PlainText"/>
    <w:rsid w:val="00452008"/>
    <w:rPr>
      <w:rFonts w:ascii="Courier New" w:eastAsia="Times New Roman" w:hAnsi="Courier New" w:cs="Courier New"/>
      <w:sz w:val="20"/>
      <w:szCs w:val="20"/>
    </w:rPr>
  </w:style>
  <w:style w:type="character" w:styleId="CommentReference">
    <w:name w:val="annotation reference"/>
    <w:rsid w:val="00452008"/>
    <w:rPr>
      <w:sz w:val="16"/>
      <w:szCs w:val="16"/>
    </w:rPr>
  </w:style>
  <w:style w:type="paragraph" w:styleId="CommentText">
    <w:name w:val="annotation text"/>
    <w:basedOn w:val="Normal"/>
    <w:link w:val="CommentTextChar"/>
    <w:semiHidden/>
    <w:rsid w:val="00452008"/>
    <w:pPr>
      <w:spacing w:line="329" w:lineRule="auto"/>
    </w:pPr>
    <w:rPr>
      <w:rFonts w:ascii="Verdana" w:eastAsia="Times New Roman" w:hAnsi="Verdana" w:cs="Times New Roman"/>
      <w:sz w:val="20"/>
      <w:szCs w:val="20"/>
      <w:lang w:val="x-none"/>
    </w:rPr>
  </w:style>
  <w:style w:type="character" w:customStyle="1" w:styleId="CommentTextChar">
    <w:name w:val="Comment Text Char"/>
    <w:basedOn w:val="DefaultParagraphFont"/>
    <w:link w:val="CommentText"/>
    <w:semiHidden/>
    <w:rsid w:val="00452008"/>
    <w:rPr>
      <w:rFonts w:ascii="Verdana" w:eastAsia="Times New Roman" w:hAnsi="Verdana" w:cs="Times New Roman"/>
      <w:sz w:val="20"/>
      <w:szCs w:val="20"/>
      <w:lang w:val="x-none"/>
    </w:rPr>
  </w:style>
  <w:style w:type="paragraph" w:styleId="Revision">
    <w:name w:val="Revision"/>
    <w:hidden/>
    <w:uiPriority w:val="99"/>
    <w:semiHidden/>
    <w:rsid w:val="00DC738C"/>
  </w:style>
  <w:style w:type="paragraph" w:styleId="CommentSubject">
    <w:name w:val="annotation subject"/>
    <w:basedOn w:val="CommentText"/>
    <w:next w:val="CommentText"/>
    <w:link w:val="CommentSubjectChar"/>
    <w:uiPriority w:val="99"/>
    <w:semiHidden/>
    <w:unhideWhenUsed/>
    <w:rsid w:val="00153655"/>
    <w:pPr>
      <w:spacing w:line="240"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53655"/>
    <w:rPr>
      <w:rFonts w:ascii="Verdana" w:eastAsia="Times New Roman" w:hAnsi="Verdana" w:cs="Times New Roman"/>
      <w:b/>
      <w:bCs/>
      <w:sz w:val="20"/>
      <w:szCs w:val="20"/>
      <w:lang w:val="x-none"/>
    </w:rPr>
  </w:style>
  <w:style w:type="paragraph" w:styleId="NormalWeb">
    <w:name w:val="Normal (Web)"/>
    <w:basedOn w:val="Normal"/>
    <w:uiPriority w:val="99"/>
    <w:semiHidden/>
    <w:unhideWhenUsed/>
    <w:rsid w:val="00C812D1"/>
    <w:pPr>
      <w:spacing w:before="100" w:beforeAutospacing="1" w:after="100" w:afterAutospacing="1"/>
    </w:pPr>
    <w:rPr>
      <w:rFonts w:ascii="Times New Roman" w:eastAsia="Times New Roman" w:hAnsi="Times New Roman" w:cs="Times New Roman"/>
    </w:rPr>
  </w:style>
  <w:style w:type="paragraph" w:customStyle="1" w:styleId="Default">
    <w:name w:val="Default"/>
    <w:rsid w:val="00AC38B1"/>
    <w:pPr>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AC38B1"/>
    <w:pPr>
      <w:ind w:left="720"/>
    </w:pPr>
    <w:rPr>
      <w:rFonts w:ascii="Times New Roman" w:eastAsia="Calibri" w:hAnsi="Times New Roman" w:cs="Times New Roman"/>
    </w:rPr>
  </w:style>
  <w:style w:type="character" w:customStyle="1" w:styleId="apple-converted-space">
    <w:name w:val="apple-converted-space"/>
    <w:basedOn w:val="DefaultParagraphFont"/>
    <w:rsid w:val="00F3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8442">
      <w:bodyDiv w:val="1"/>
      <w:marLeft w:val="0"/>
      <w:marRight w:val="0"/>
      <w:marTop w:val="0"/>
      <w:marBottom w:val="0"/>
      <w:divBdr>
        <w:top w:val="none" w:sz="0" w:space="0" w:color="auto"/>
        <w:left w:val="none" w:sz="0" w:space="0" w:color="auto"/>
        <w:bottom w:val="none" w:sz="0" w:space="0" w:color="auto"/>
        <w:right w:val="none" w:sz="0" w:space="0" w:color="auto"/>
      </w:divBdr>
    </w:div>
    <w:div w:id="990250828">
      <w:bodyDiv w:val="1"/>
      <w:marLeft w:val="0"/>
      <w:marRight w:val="0"/>
      <w:marTop w:val="0"/>
      <w:marBottom w:val="0"/>
      <w:divBdr>
        <w:top w:val="none" w:sz="0" w:space="0" w:color="auto"/>
        <w:left w:val="none" w:sz="0" w:space="0" w:color="auto"/>
        <w:bottom w:val="none" w:sz="0" w:space="0" w:color="auto"/>
        <w:right w:val="none" w:sz="0" w:space="0" w:color="auto"/>
      </w:divBdr>
    </w:div>
    <w:div w:id="1384603088">
      <w:bodyDiv w:val="1"/>
      <w:marLeft w:val="0"/>
      <w:marRight w:val="0"/>
      <w:marTop w:val="0"/>
      <w:marBottom w:val="0"/>
      <w:divBdr>
        <w:top w:val="none" w:sz="0" w:space="0" w:color="auto"/>
        <w:left w:val="none" w:sz="0" w:space="0" w:color="auto"/>
        <w:bottom w:val="none" w:sz="0" w:space="0" w:color="auto"/>
        <w:right w:val="none" w:sz="0" w:space="0" w:color="auto"/>
      </w:divBdr>
    </w:div>
    <w:div w:id="161895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om/us/customer-care.aspx" TargetMode="External"/><Relationship Id="rId13" Type="http://schemas.openxmlformats.org/officeDocument/2006/relationships/hyperlink" Target="http://www.ca.com/us/education-training/learning-paths.html?intcmp=headernav" TargetMode="External"/><Relationship Id="rId3" Type="http://schemas.openxmlformats.org/officeDocument/2006/relationships/settings" Target="settings.xml"/><Relationship Id="rId7" Type="http://schemas.openxmlformats.org/officeDocument/2006/relationships/hyperlink" Target="https://support.ca.com/" TargetMode="External"/><Relationship Id="rId12" Type="http://schemas.openxmlformats.org/officeDocument/2006/relationships/hyperlink" Target="https://communities.c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om/servi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com/phone" TargetMode="External"/><Relationship Id="rId4" Type="http://schemas.openxmlformats.org/officeDocument/2006/relationships/webSettings" Target="webSettings.xml"/><Relationship Id="rId9" Type="http://schemas.openxmlformats.org/officeDocument/2006/relationships/hyperlink" Target="https://communities.ca.com/web/guest/customercare" TargetMode="External"/><Relationship Id="rId14" Type="http://schemas.openxmlformats.org/officeDocument/2006/relationships/hyperlink" Target="https://support.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Anderson University</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Laxton</dc:creator>
  <cp:lastModifiedBy>Giaquinto, Paul A</cp:lastModifiedBy>
  <cp:revision>2</cp:revision>
  <dcterms:created xsi:type="dcterms:W3CDTF">2017-06-26T12:52:00Z</dcterms:created>
  <dcterms:modified xsi:type="dcterms:W3CDTF">2017-06-26T12:52:00Z</dcterms:modified>
</cp:coreProperties>
</file>