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36" w:rsidRPr="00192E15" w:rsidRDefault="00192E15">
      <w:pPr>
        <w:rPr>
          <w:rFonts w:ascii="High Tower Text" w:hAnsi="High Tower Text"/>
          <w:b/>
          <w:sz w:val="32"/>
          <w:szCs w:val="32"/>
        </w:rPr>
      </w:pPr>
      <w:r w:rsidRPr="00192E15">
        <w:rPr>
          <w:rFonts w:ascii="High Tower Text" w:hAnsi="High Tower Text"/>
          <w:b/>
          <w:sz w:val="32"/>
          <w:szCs w:val="32"/>
        </w:rPr>
        <w:t>How to block USB devices while excluding mouse and keyboard?</w:t>
      </w:r>
    </w:p>
    <w:p w:rsidR="00192E15" w:rsidRPr="00192E15" w:rsidRDefault="00192E15" w:rsidP="00192E15">
      <w:pPr>
        <w:spacing w:before="100" w:beforeAutospacing="1" w:after="100" w:afterAutospacing="1" w:line="240" w:lineRule="auto"/>
        <w:outlineLvl w:val="2"/>
        <w:rPr>
          <w:rFonts w:ascii="High Tower Text" w:eastAsia="Times New Roman" w:hAnsi="High Tower Text" w:cs="Times New Roman"/>
          <w:b/>
          <w:bCs/>
          <w:sz w:val="27"/>
          <w:szCs w:val="27"/>
          <w:u w:val="single"/>
        </w:rPr>
      </w:pPr>
      <w:r w:rsidRPr="00192E15">
        <w:rPr>
          <w:rFonts w:ascii="High Tower Text" w:eastAsia="Times New Roman" w:hAnsi="High Tower Text" w:cs="Times New Roman"/>
          <w:b/>
          <w:bCs/>
          <w:sz w:val="27"/>
          <w:szCs w:val="27"/>
          <w:u w:val="single"/>
        </w:rPr>
        <w:t>Problem</w:t>
      </w:r>
    </w:p>
    <w:p w:rsidR="00192E15" w:rsidRPr="00192E15" w:rsidRDefault="00192E15" w:rsidP="00192E15">
      <w:pPr>
        <w:spacing w:before="100" w:beforeAutospacing="1" w:after="100" w:afterAutospacing="1" w:line="240" w:lineRule="auto"/>
        <w:rPr>
          <w:rFonts w:ascii="High Tower Text" w:eastAsia="Times New Roman" w:hAnsi="High Tower Text" w:cs="Times New Roman"/>
          <w:sz w:val="24"/>
          <w:szCs w:val="24"/>
        </w:rPr>
      </w:pPr>
      <w:r w:rsidRPr="00192E15">
        <w:rPr>
          <w:rFonts w:ascii="High Tower Text" w:eastAsia="Times New Roman" w:hAnsi="High Tower Text" w:cs="Times New Roman"/>
          <w:sz w:val="24"/>
          <w:szCs w:val="24"/>
        </w:rPr>
        <w:t>How to block USB devices while excluding mouse and keyboard?</w:t>
      </w:r>
    </w:p>
    <w:p w:rsidR="00192E15" w:rsidRPr="00192E15" w:rsidRDefault="00192E15" w:rsidP="00192E15">
      <w:pPr>
        <w:spacing w:after="0" w:line="240" w:lineRule="auto"/>
        <w:rPr>
          <w:rFonts w:ascii="High Tower Text" w:eastAsia="Times New Roman" w:hAnsi="High Tower Text" w:cs="Times New Roman"/>
          <w:b/>
          <w:bCs/>
          <w:sz w:val="27"/>
          <w:szCs w:val="27"/>
          <w:u w:val="single"/>
        </w:rPr>
      </w:pPr>
      <w:r w:rsidRPr="00192E15">
        <w:rPr>
          <w:rFonts w:ascii="High Tower Text" w:eastAsia="Times New Roman" w:hAnsi="High Tower Text" w:cs="Times New Roman"/>
          <w:sz w:val="24"/>
          <w:szCs w:val="24"/>
        </w:rPr>
        <w:br/>
      </w:r>
      <w:r w:rsidRPr="00192E15">
        <w:rPr>
          <w:rFonts w:ascii="High Tower Text" w:eastAsia="Times New Roman" w:hAnsi="High Tower Text" w:cs="Times New Roman"/>
          <w:b/>
          <w:bCs/>
          <w:sz w:val="27"/>
          <w:szCs w:val="27"/>
          <w:u w:val="single"/>
        </w:rPr>
        <w:t>Solution</w:t>
      </w:r>
    </w:p>
    <w:p w:rsidR="00192E15" w:rsidRPr="00192E15" w:rsidRDefault="00192E15" w:rsidP="00192E15">
      <w:pPr>
        <w:spacing w:before="100" w:beforeAutospacing="1" w:after="100" w:afterAutospacing="1" w:line="240" w:lineRule="auto"/>
        <w:rPr>
          <w:rFonts w:ascii="High Tower Text" w:eastAsia="Times New Roman" w:hAnsi="High Tower Text" w:cs="Times New Roman"/>
          <w:sz w:val="24"/>
          <w:szCs w:val="24"/>
        </w:rPr>
      </w:pPr>
      <w:r w:rsidRPr="00192E15">
        <w:rPr>
          <w:rFonts w:ascii="High Tower Text" w:eastAsia="Times New Roman" w:hAnsi="High Tower Text" w:cs="Times New Roman"/>
          <w:sz w:val="24"/>
          <w:szCs w:val="24"/>
        </w:rPr>
        <w:t xml:space="preserve">1. </w:t>
      </w:r>
      <w:r w:rsidRPr="00D83C1D">
        <w:rPr>
          <w:rFonts w:ascii="High Tower Text" w:eastAsia="Times New Roman" w:hAnsi="High Tower Text" w:cs="Times New Roman"/>
          <w:b/>
          <w:sz w:val="24"/>
          <w:szCs w:val="24"/>
          <w:u w:val="single"/>
        </w:rPr>
        <w:t>Block USB devices</w:t>
      </w:r>
    </w:p>
    <w:p w:rsidR="00192E15" w:rsidRPr="00192E15" w:rsidRDefault="00192E15" w:rsidP="00192E15">
      <w:pPr>
        <w:spacing w:before="100" w:beforeAutospacing="1" w:after="100" w:afterAutospacing="1" w:line="240" w:lineRule="auto"/>
        <w:rPr>
          <w:rFonts w:ascii="High Tower Text" w:eastAsia="Times New Roman" w:hAnsi="High Tower Text" w:cs="Times New Roman"/>
          <w:sz w:val="24"/>
          <w:szCs w:val="24"/>
        </w:rPr>
      </w:pPr>
      <w:r w:rsidRPr="00192E15">
        <w:rPr>
          <w:rFonts w:ascii="High Tower Text" w:eastAsia="Times New Roman" w:hAnsi="High Tower Text" w:cs="Times New Roman"/>
          <w:sz w:val="24"/>
          <w:szCs w:val="24"/>
        </w:rPr>
        <w:t xml:space="preserve">a. Login into the </w:t>
      </w:r>
      <w:r w:rsidRPr="00192E15">
        <w:rPr>
          <w:rFonts w:ascii="High Tower Text" w:eastAsia="Times New Roman" w:hAnsi="High Tower Text" w:cs="Times New Roman"/>
          <w:b/>
          <w:bCs/>
          <w:sz w:val="24"/>
          <w:szCs w:val="24"/>
        </w:rPr>
        <w:t xml:space="preserve">SEPM </w:t>
      </w:r>
      <w:r w:rsidRPr="00192E15">
        <w:rPr>
          <w:rFonts w:ascii="High Tower Text" w:eastAsia="Times New Roman" w:hAnsi="High Tower Text" w:cs="Times New Roman"/>
          <w:sz w:val="24"/>
          <w:szCs w:val="24"/>
        </w:rPr>
        <w:t>console.</w:t>
      </w:r>
    </w:p>
    <w:p w:rsidR="00192E15" w:rsidRPr="00192E15" w:rsidRDefault="00192E15" w:rsidP="00192E15">
      <w:pPr>
        <w:spacing w:before="100" w:beforeAutospacing="1" w:after="100" w:afterAutospacing="1" w:line="240" w:lineRule="auto"/>
        <w:rPr>
          <w:rFonts w:ascii="High Tower Text" w:eastAsia="Times New Roman" w:hAnsi="High Tower Text" w:cs="Times New Roman"/>
          <w:sz w:val="24"/>
          <w:szCs w:val="24"/>
        </w:rPr>
      </w:pPr>
      <w:r w:rsidRPr="00192E15">
        <w:rPr>
          <w:rFonts w:ascii="High Tower Text" w:eastAsia="Times New Roman" w:hAnsi="High Tower Text" w:cs="Times New Roman"/>
          <w:sz w:val="24"/>
          <w:szCs w:val="24"/>
        </w:rPr>
        <w:t xml:space="preserve">b. Click </w:t>
      </w:r>
      <w:r w:rsidRPr="00192E15">
        <w:rPr>
          <w:rFonts w:ascii="High Tower Text" w:eastAsia="Times New Roman" w:hAnsi="High Tower Text" w:cs="Times New Roman"/>
          <w:b/>
          <w:bCs/>
          <w:sz w:val="24"/>
          <w:szCs w:val="24"/>
        </w:rPr>
        <w:t>Policies</w:t>
      </w:r>
      <w:r w:rsidRPr="00192E15">
        <w:rPr>
          <w:rFonts w:ascii="High Tower Text" w:eastAsia="Times New Roman" w:hAnsi="High Tower Text" w:cs="Times New Roman"/>
          <w:sz w:val="24"/>
          <w:szCs w:val="24"/>
        </w:rPr>
        <w:t xml:space="preserve">, </w:t>
      </w:r>
      <w:proofErr w:type="gramStart"/>
      <w:r w:rsidRPr="00192E15">
        <w:rPr>
          <w:rFonts w:ascii="High Tower Text" w:eastAsia="Times New Roman" w:hAnsi="High Tower Text" w:cs="Times New Roman"/>
          <w:sz w:val="24"/>
          <w:szCs w:val="24"/>
        </w:rPr>
        <w:t>then</w:t>
      </w:r>
      <w:proofErr w:type="gramEnd"/>
      <w:r w:rsidRPr="00192E15">
        <w:rPr>
          <w:rFonts w:ascii="High Tower Text" w:eastAsia="Times New Roman" w:hAnsi="High Tower Text" w:cs="Times New Roman"/>
          <w:sz w:val="24"/>
          <w:szCs w:val="24"/>
        </w:rPr>
        <w:t xml:space="preserve"> click </w:t>
      </w:r>
      <w:r w:rsidRPr="00192E15">
        <w:rPr>
          <w:rFonts w:ascii="High Tower Text" w:eastAsia="Times New Roman" w:hAnsi="High Tower Text" w:cs="Times New Roman"/>
          <w:b/>
          <w:bCs/>
          <w:sz w:val="24"/>
          <w:szCs w:val="24"/>
        </w:rPr>
        <w:t xml:space="preserve">Application and Device Control </w:t>
      </w:r>
      <w:r w:rsidRPr="00192E15">
        <w:rPr>
          <w:rFonts w:ascii="High Tower Text" w:eastAsia="Times New Roman" w:hAnsi="High Tower Text" w:cs="Times New Roman"/>
          <w:sz w:val="24"/>
          <w:szCs w:val="24"/>
        </w:rPr>
        <w:t xml:space="preserve">under </w:t>
      </w:r>
      <w:r w:rsidRPr="00192E15">
        <w:rPr>
          <w:rFonts w:ascii="High Tower Text" w:eastAsia="Times New Roman" w:hAnsi="High Tower Text" w:cs="Times New Roman"/>
          <w:b/>
          <w:bCs/>
          <w:sz w:val="24"/>
          <w:szCs w:val="24"/>
        </w:rPr>
        <w:t>View Policies</w:t>
      </w:r>
      <w:r w:rsidRPr="00192E15">
        <w:rPr>
          <w:rFonts w:ascii="High Tower Text" w:eastAsia="Times New Roman" w:hAnsi="High Tower Text" w:cs="Times New Roman"/>
          <w:sz w:val="24"/>
          <w:szCs w:val="24"/>
        </w:rPr>
        <w:t>.</w:t>
      </w:r>
    </w:p>
    <w:p w:rsidR="00192E15" w:rsidRDefault="00192E15" w:rsidP="00192E15">
      <w:pPr>
        <w:spacing w:before="100" w:beforeAutospacing="1" w:after="100" w:afterAutospacing="1" w:line="240" w:lineRule="auto"/>
        <w:rPr>
          <w:rFonts w:ascii="High Tower Text" w:eastAsia="Times New Roman" w:hAnsi="High Tower Text" w:cs="Times New Roman"/>
          <w:sz w:val="24"/>
          <w:szCs w:val="24"/>
        </w:rPr>
      </w:pPr>
      <w:r w:rsidRPr="00192E15">
        <w:rPr>
          <w:rFonts w:ascii="High Tower Text" w:eastAsia="Times New Roman" w:hAnsi="High Tower Text" w:cs="Times New Roman"/>
          <w:sz w:val="24"/>
          <w:szCs w:val="24"/>
        </w:rPr>
        <w:t xml:space="preserve">c. Select the </w:t>
      </w:r>
      <w:r w:rsidRPr="00192E15">
        <w:rPr>
          <w:rFonts w:ascii="High Tower Text" w:eastAsia="Times New Roman" w:hAnsi="High Tower Text" w:cs="Times New Roman"/>
          <w:b/>
          <w:bCs/>
          <w:sz w:val="24"/>
          <w:szCs w:val="24"/>
        </w:rPr>
        <w:t xml:space="preserve">Application and Device Control policy </w:t>
      </w:r>
      <w:r w:rsidRPr="00192E15">
        <w:rPr>
          <w:rFonts w:ascii="High Tower Text" w:eastAsia="Times New Roman" w:hAnsi="High Tower Text" w:cs="Times New Roman"/>
          <w:sz w:val="24"/>
          <w:szCs w:val="24"/>
        </w:rPr>
        <w:t>which needs to be modified on the right-hand side.</w:t>
      </w:r>
    </w:p>
    <w:p w:rsidR="00D83C1D" w:rsidRPr="00192E15" w:rsidRDefault="00D83C1D" w:rsidP="00192E15">
      <w:pPr>
        <w:spacing w:before="100" w:beforeAutospacing="1" w:after="100" w:afterAutospacing="1" w:line="240" w:lineRule="auto"/>
        <w:rPr>
          <w:rFonts w:ascii="High Tower Text" w:eastAsia="Times New Roman" w:hAnsi="High Tower Text" w:cs="Times New Roman"/>
          <w:sz w:val="24"/>
          <w:szCs w:val="24"/>
        </w:rPr>
      </w:pPr>
    </w:p>
    <w:p w:rsidR="00192E15" w:rsidRPr="00192E15" w:rsidRDefault="00192E15" w:rsidP="00192E15">
      <w:pPr>
        <w:spacing w:before="100" w:beforeAutospacing="1" w:after="100" w:afterAutospacing="1" w:line="240" w:lineRule="auto"/>
        <w:rPr>
          <w:rFonts w:ascii="High Tower Text" w:eastAsia="Times New Roman" w:hAnsi="High Tower Text" w:cs="Times New Roman"/>
          <w:sz w:val="24"/>
          <w:szCs w:val="24"/>
        </w:rPr>
      </w:pPr>
      <w:r w:rsidRPr="00192E15">
        <w:rPr>
          <w:rFonts w:ascii="High Tower Text" w:eastAsia="Times New Roman" w:hAnsi="High Tower Text" w:cs="Times New Roman"/>
          <w:sz w:val="24"/>
          <w:szCs w:val="24"/>
        </w:rPr>
        <w:t xml:space="preserve">d. Click </w:t>
      </w:r>
      <w:r w:rsidRPr="00192E15">
        <w:rPr>
          <w:rFonts w:ascii="High Tower Text" w:eastAsia="Times New Roman" w:hAnsi="High Tower Text" w:cs="Times New Roman"/>
          <w:b/>
          <w:bCs/>
          <w:sz w:val="24"/>
          <w:szCs w:val="24"/>
        </w:rPr>
        <w:t xml:space="preserve">Edit the Policy </w:t>
      </w:r>
      <w:r w:rsidRPr="00192E15">
        <w:rPr>
          <w:rFonts w:ascii="High Tower Text" w:eastAsia="Times New Roman" w:hAnsi="High Tower Text" w:cs="Times New Roman"/>
          <w:sz w:val="24"/>
          <w:szCs w:val="24"/>
        </w:rPr>
        <w:t>under Tasks.</w:t>
      </w:r>
    </w:p>
    <w:p w:rsidR="00192E15" w:rsidRDefault="00192E15" w:rsidP="00192E15">
      <w:pPr>
        <w:spacing w:before="100" w:beforeAutospacing="1" w:after="100" w:afterAutospacing="1" w:line="240" w:lineRule="auto"/>
        <w:rPr>
          <w:rFonts w:ascii="High Tower Text" w:eastAsia="Times New Roman" w:hAnsi="High Tower Text" w:cs="Times New Roman"/>
          <w:sz w:val="24"/>
          <w:szCs w:val="24"/>
        </w:rPr>
      </w:pPr>
      <w:r w:rsidRPr="00192E15">
        <w:rPr>
          <w:rFonts w:ascii="High Tower Text" w:eastAsia="Times New Roman" w:hAnsi="High Tower Text" w:cs="Times New Roman"/>
          <w:sz w:val="24"/>
          <w:szCs w:val="24"/>
        </w:rPr>
        <w:t xml:space="preserve">e. In the pop-up window, click </w:t>
      </w:r>
      <w:r w:rsidRPr="00192E15">
        <w:rPr>
          <w:rFonts w:ascii="High Tower Text" w:eastAsia="Times New Roman" w:hAnsi="High Tower Text" w:cs="Times New Roman"/>
          <w:b/>
          <w:bCs/>
          <w:sz w:val="24"/>
          <w:szCs w:val="24"/>
        </w:rPr>
        <w:t>Device Control</w:t>
      </w:r>
      <w:r w:rsidRPr="00192E15">
        <w:rPr>
          <w:rFonts w:ascii="High Tower Text" w:eastAsia="Times New Roman" w:hAnsi="High Tower Text" w:cs="Times New Roman"/>
          <w:sz w:val="24"/>
          <w:szCs w:val="24"/>
        </w:rPr>
        <w:t>.</w:t>
      </w:r>
    </w:p>
    <w:p w:rsidR="00D83C1D" w:rsidRPr="00192E15" w:rsidRDefault="00D83C1D" w:rsidP="00192E15">
      <w:pPr>
        <w:spacing w:before="100" w:beforeAutospacing="1" w:after="100" w:afterAutospacing="1" w:line="240" w:lineRule="auto"/>
        <w:rPr>
          <w:rFonts w:ascii="High Tower Text" w:eastAsia="Times New Roman" w:hAnsi="High Tower Text" w:cs="Times New Roman"/>
          <w:sz w:val="24"/>
          <w:szCs w:val="24"/>
        </w:rPr>
      </w:pPr>
      <w:r w:rsidRPr="00D83C1D">
        <w:rPr>
          <w:rFonts w:ascii="High Tower Text" w:eastAsia="Times New Roman" w:hAnsi="High Tower Text" w:cs="Times New Roman"/>
          <w:sz w:val="24"/>
          <w:szCs w:val="24"/>
        </w:rPr>
        <w:drawing>
          <wp:inline distT="0" distB="0" distL="0" distR="0">
            <wp:extent cx="4714875" cy="3670489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670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E15" w:rsidRPr="00192E15" w:rsidRDefault="00192E15" w:rsidP="00192E15">
      <w:pPr>
        <w:spacing w:before="100" w:beforeAutospacing="1" w:after="100" w:afterAutospacing="1" w:line="240" w:lineRule="auto"/>
        <w:rPr>
          <w:rFonts w:ascii="High Tower Text" w:eastAsia="Times New Roman" w:hAnsi="High Tower Text" w:cs="Times New Roman"/>
          <w:sz w:val="24"/>
          <w:szCs w:val="24"/>
        </w:rPr>
      </w:pPr>
      <w:r w:rsidRPr="00192E15">
        <w:rPr>
          <w:rFonts w:ascii="High Tower Text" w:eastAsia="Times New Roman" w:hAnsi="High Tower Text" w:cs="Times New Roman"/>
          <w:sz w:val="24"/>
          <w:szCs w:val="24"/>
        </w:rPr>
        <w:lastRenderedPageBreak/>
        <w:t xml:space="preserve">f. In the </w:t>
      </w:r>
      <w:r w:rsidRPr="00192E15">
        <w:rPr>
          <w:rFonts w:ascii="High Tower Text" w:eastAsia="Times New Roman" w:hAnsi="High Tower Text" w:cs="Times New Roman"/>
          <w:b/>
          <w:bCs/>
          <w:sz w:val="24"/>
          <w:szCs w:val="24"/>
        </w:rPr>
        <w:t>Blocked Devices section</w:t>
      </w:r>
      <w:r w:rsidRPr="00192E15">
        <w:rPr>
          <w:rFonts w:ascii="High Tower Text" w:eastAsia="Times New Roman" w:hAnsi="High Tower Text" w:cs="Times New Roman"/>
          <w:sz w:val="24"/>
          <w:szCs w:val="24"/>
        </w:rPr>
        <w:t xml:space="preserve">, click the </w:t>
      </w:r>
      <w:r w:rsidRPr="00192E15">
        <w:rPr>
          <w:rFonts w:ascii="High Tower Text" w:eastAsia="Times New Roman" w:hAnsi="High Tower Text" w:cs="Times New Roman"/>
          <w:b/>
          <w:bCs/>
          <w:sz w:val="24"/>
          <w:szCs w:val="24"/>
        </w:rPr>
        <w:t>Add...</w:t>
      </w:r>
      <w:r w:rsidRPr="00192E15">
        <w:rPr>
          <w:rFonts w:ascii="High Tower Text" w:eastAsia="Times New Roman" w:hAnsi="High Tower Text" w:cs="Times New Roman"/>
          <w:sz w:val="24"/>
          <w:szCs w:val="24"/>
        </w:rPr>
        <w:t xml:space="preserve"> button.</w:t>
      </w:r>
    </w:p>
    <w:p w:rsidR="00192E15" w:rsidRDefault="00192E15" w:rsidP="00192E15">
      <w:pPr>
        <w:spacing w:before="100" w:beforeAutospacing="1" w:after="100" w:afterAutospacing="1" w:line="240" w:lineRule="auto"/>
        <w:rPr>
          <w:rFonts w:ascii="High Tower Text" w:eastAsia="Times New Roman" w:hAnsi="High Tower Text" w:cs="Times New Roman"/>
          <w:sz w:val="24"/>
          <w:szCs w:val="24"/>
        </w:rPr>
      </w:pPr>
      <w:r w:rsidRPr="00192E15">
        <w:rPr>
          <w:rFonts w:ascii="High Tower Text" w:eastAsia="Times New Roman" w:hAnsi="High Tower Text" w:cs="Times New Roman"/>
          <w:sz w:val="24"/>
          <w:szCs w:val="24"/>
        </w:rPr>
        <w:t xml:space="preserve">e. Select </w:t>
      </w:r>
      <w:r w:rsidRPr="00192E15">
        <w:rPr>
          <w:rFonts w:ascii="High Tower Text" w:eastAsia="Times New Roman" w:hAnsi="High Tower Text" w:cs="Times New Roman"/>
          <w:b/>
          <w:bCs/>
          <w:sz w:val="24"/>
          <w:szCs w:val="24"/>
        </w:rPr>
        <w:t xml:space="preserve">USB </w:t>
      </w:r>
      <w:r w:rsidRPr="00192E15">
        <w:rPr>
          <w:rFonts w:ascii="High Tower Text" w:eastAsia="Times New Roman" w:hAnsi="High Tower Text" w:cs="Times New Roman"/>
          <w:sz w:val="24"/>
          <w:szCs w:val="24"/>
        </w:rPr>
        <w:t>in the next pop-up window.</w:t>
      </w:r>
    </w:p>
    <w:p w:rsidR="00D83C1D" w:rsidRPr="00192E15" w:rsidRDefault="00D83C1D" w:rsidP="00192E15">
      <w:pPr>
        <w:spacing w:before="100" w:beforeAutospacing="1" w:after="100" w:afterAutospacing="1" w:line="240" w:lineRule="auto"/>
        <w:rPr>
          <w:rFonts w:ascii="High Tower Text" w:eastAsia="Times New Roman" w:hAnsi="High Tower Text" w:cs="Times New Roman"/>
          <w:sz w:val="24"/>
          <w:szCs w:val="24"/>
        </w:rPr>
      </w:pPr>
      <w:r>
        <w:rPr>
          <w:rFonts w:ascii="High Tower Text" w:eastAsia="Times New Roman" w:hAnsi="High Tower Text" w:cs="Times New Roman"/>
          <w:noProof/>
          <w:sz w:val="24"/>
          <w:szCs w:val="24"/>
        </w:rPr>
        <w:drawing>
          <wp:inline distT="0" distB="0" distL="0" distR="0">
            <wp:extent cx="4591050" cy="1901880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90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E15" w:rsidRPr="00192E15" w:rsidRDefault="00192E15" w:rsidP="00192E15">
      <w:pPr>
        <w:spacing w:before="100" w:beforeAutospacing="1" w:after="100" w:afterAutospacing="1" w:line="240" w:lineRule="auto"/>
        <w:rPr>
          <w:rFonts w:ascii="High Tower Text" w:eastAsia="Times New Roman" w:hAnsi="High Tower Text" w:cs="Times New Roman"/>
          <w:sz w:val="24"/>
          <w:szCs w:val="24"/>
        </w:rPr>
      </w:pPr>
      <w:r w:rsidRPr="00192E15">
        <w:rPr>
          <w:rFonts w:ascii="High Tower Text" w:eastAsia="Times New Roman" w:hAnsi="High Tower Text" w:cs="Times New Roman"/>
          <w:sz w:val="24"/>
          <w:szCs w:val="24"/>
        </w:rPr>
        <w:t xml:space="preserve">g. Click </w:t>
      </w:r>
      <w:r w:rsidRPr="00192E15">
        <w:rPr>
          <w:rFonts w:ascii="High Tower Text" w:eastAsia="Times New Roman" w:hAnsi="High Tower Text" w:cs="Times New Roman"/>
          <w:b/>
          <w:bCs/>
          <w:sz w:val="24"/>
          <w:szCs w:val="24"/>
        </w:rPr>
        <w:t xml:space="preserve">OK </w:t>
      </w:r>
      <w:r w:rsidRPr="00192E15">
        <w:rPr>
          <w:rFonts w:ascii="High Tower Text" w:eastAsia="Times New Roman" w:hAnsi="High Tower Text" w:cs="Times New Roman"/>
          <w:sz w:val="24"/>
          <w:szCs w:val="24"/>
        </w:rPr>
        <w:t>to confirm.</w:t>
      </w:r>
    </w:p>
    <w:p w:rsidR="00192E15" w:rsidRPr="00192E15" w:rsidRDefault="00192E15" w:rsidP="00192E15">
      <w:pPr>
        <w:spacing w:before="100" w:beforeAutospacing="1" w:after="100" w:afterAutospacing="1" w:line="240" w:lineRule="auto"/>
        <w:rPr>
          <w:rFonts w:ascii="High Tower Text" w:eastAsia="Times New Roman" w:hAnsi="High Tower Text" w:cs="Times New Roman"/>
          <w:sz w:val="24"/>
          <w:szCs w:val="24"/>
        </w:rPr>
      </w:pPr>
      <w:r w:rsidRPr="00192E15">
        <w:rPr>
          <w:rFonts w:ascii="High Tower Text" w:eastAsia="Times New Roman" w:hAnsi="High Tower Text" w:cs="Times New Roman"/>
          <w:b/>
          <w:bCs/>
          <w:sz w:val="24"/>
          <w:szCs w:val="24"/>
        </w:rPr>
        <w:t xml:space="preserve">USB </w:t>
      </w:r>
      <w:r w:rsidRPr="00192E15">
        <w:rPr>
          <w:rFonts w:ascii="High Tower Text" w:eastAsia="Times New Roman" w:hAnsi="High Tower Text" w:cs="Times New Roman"/>
          <w:sz w:val="24"/>
          <w:szCs w:val="24"/>
        </w:rPr>
        <w:t xml:space="preserve">will be added into </w:t>
      </w:r>
      <w:r w:rsidRPr="00192E15">
        <w:rPr>
          <w:rFonts w:ascii="High Tower Text" w:eastAsia="Times New Roman" w:hAnsi="High Tower Text" w:cs="Times New Roman"/>
          <w:b/>
          <w:bCs/>
          <w:sz w:val="24"/>
          <w:szCs w:val="24"/>
        </w:rPr>
        <w:t xml:space="preserve">Blocked Devices </w:t>
      </w:r>
      <w:r w:rsidRPr="00192E15">
        <w:rPr>
          <w:rFonts w:ascii="High Tower Text" w:eastAsia="Times New Roman" w:hAnsi="High Tower Text" w:cs="Times New Roman"/>
          <w:sz w:val="24"/>
          <w:szCs w:val="24"/>
        </w:rPr>
        <w:t>section.</w:t>
      </w:r>
    </w:p>
    <w:p w:rsidR="00192E15" w:rsidRPr="00192E15" w:rsidRDefault="00192E15" w:rsidP="00192E15">
      <w:pPr>
        <w:spacing w:before="100" w:beforeAutospacing="1" w:after="100" w:afterAutospacing="1" w:line="240" w:lineRule="auto"/>
        <w:rPr>
          <w:rFonts w:ascii="High Tower Text" w:eastAsia="Times New Roman" w:hAnsi="High Tower Text" w:cs="Times New Roman"/>
          <w:sz w:val="24"/>
          <w:szCs w:val="24"/>
        </w:rPr>
      </w:pPr>
      <w:r w:rsidRPr="00192E15">
        <w:rPr>
          <w:rFonts w:ascii="High Tower Text" w:eastAsia="Times New Roman" w:hAnsi="High Tower Text" w:cs="Times New Roman"/>
          <w:sz w:val="24"/>
          <w:szCs w:val="24"/>
        </w:rPr>
        <w:t> </w:t>
      </w:r>
    </w:p>
    <w:p w:rsidR="00192E15" w:rsidRPr="00192E15" w:rsidRDefault="00192E15" w:rsidP="00192E15">
      <w:pPr>
        <w:spacing w:before="100" w:beforeAutospacing="1" w:after="100" w:afterAutospacing="1" w:line="240" w:lineRule="auto"/>
        <w:rPr>
          <w:rFonts w:ascii="High Tower Text" w:eastAsia="Times New Roman" w:hAnsi="High Tower Text" w:cs="Times New Roman"/>
          <w:sz w:val="24"/>
          <w:szCs w:val="24"/>
        </w:rPr>
      </w:pPr>
      <w:r w:rsidRPr="00192E15">
        <w:rPr>
          <w:rFonts w:ascii="High Tower Text" w:eastAsia="Times New Roman" w:hAnsi="High Tower Text" w:cs="Times New Roman"/>
          <w:sz w:val="24"/>
          <w:szCs w:val="24"/>
        </w:rPr>
        <w:t xml:space="preserve">2. </w:t>
      </w:r>
      <w:r w:rsidRPr="00D83C1D">
        <w:rPr>
          <w:rFonts w:ascii="High Tower Text" w:eastAsia="Times New Roman" w:hAnsi="High Tower Text" w:cs="Times New Roman"/>
          <w:b/>
          <w:sz w:val="24"/>
          <w:szCs w:val="24"/>
          <w:u w:val="single"/>
        </w:rPr>
        <w:t>Exclude mouse and keyboard from being blocked</w:t>
      </w:r>
      <w:r w:rsidRPr="00192E15">
        <w:rPr>
          <w:rFonts w:ascii="High Tower Text" w:eastAsia="Times New Roman" w:hAnsi="High Tower Text" w:cs="Times New Roman"/>
          <w:sz w:val="24"/>
          <w:szCs w:val="24"/>
        </w:rPr>
        <w:t>.</w:t>
      </w:r>
    </w:p>
    <w:p w:rsidR="00192E15" w:rsidRPr="00192E15" w:rsidRDefault="00192E15" w:rsidP="00192E15">
      <w:pPr>
        <w:spacing w:before="100" w:beforeAutospacing="1" w:after="100" w:afterAutospacing="1" w:line="240" w:lineRule="auto"/>
        <w:rPr>
          <w:rFonts w:ascii="High Tower Text" w:eastAsia="Times New Roman" w:hAnsi="High Tower Text" w:cs="Times New Roman"/>
          <w:sz w:val="24"/>
          <w:szCs w:val="24"/>
        </w:rPr>
      </w:pPr>
      <w:r w:rsidRPr="00192E15">
        <w:rPr>
          <w:rFonts w:ascii="High Tower Text" w:eastAsia="Times New Roman" w:hAnsi="High Tower Text" w:cs="Times New Roman"/>
          <w:sz w:val="24"/>
          <w:szCs w:val="24"/>
        </w:rPr>
        <w:t xml:space="preserve">a. In the </w:t>
      </w:r>
      <w:r w:rsidRPr="00192E15">
        <w:rPr>
          <w:rFonts w:ascii="High Tower Text" w:eastAsia="Times New Roman" w:hAnsi="High Tower Text" w:cs="Times New Roman"/>
          <w:b/>
          <w:bCs/>
          <w:sz w:val="24"/>
          <w:szCs w:val="24"/>
        </w:rPr>
        <w:t xml:space="preserve">Application and Device Control policy </w:t>
      </w:r>
      <w:r w:rsidRPr="00192E15">
        <w:rPr>
          <w:rFonts w:ascii="High Tower Text" w:eastAsia="Times New Roman" w:hAnsi="High Tower Text" w:cs="Times New Roman"/>
          <w:sz w:val="24"/>
          <w:szCs w:val="24"/>
        </w:rPr>
        <w:t xml:space="preserve">pop-up window, </w:t>
      </w:r>
      <w:proofErr w:type="gramStart"/>
      <w:r w:rsidRPr="00192E15">
        <w:rPr>
          <w:rFonts w:ascii="High Tower Text" w:eastAsia="Times New Roman" w:hAnsi="High Tower Text" w:cs="Times New Roman"/>
          <w:sz w:val="24"/>
          <w:szCs w:val="24"/>
        </w:rPr>
        <w:t>Add</w:t>
      </w:r>
      <w:proofErr w:type="gramEnd"/>
      <w:r w:rsidRPr="00192E15">
        <w:rPr>
          <w:rFonts w:ascii="High Tower Text" w:eastAsia="Times New Roman" w:hAnsi="High Tower Text" w:cs="Times New Roman"/>
          <w:sz w:val="24"/>
          <w:szCs w:val="24"/>
        </w:rPr>
        <w:t xml:space="preserve"> </w:t>
      </w:r>
      <w:r w:rsidRPr="00192E15">
        <w:rPr>
          <w:rFonts w:ascii="High Tower Text" w:eastAsia="Times New Roman" w:hAnsi="High Tower Text" w:cs="Times New Roman"/>
          <w:b/>
          <w:bCs/>
          <w:sz w:val="24"/>
          <w:szCs w:val="24"/>
        </w:rPr>
        <w:t xml:space="preserve">Human Interface Devices </w:t>
      </w:r>
      <w:r w:rsidRPr="00192E15">
        <w:rPr>
          <w:rFonts w:ascii="High Tower Text" w:eastAsia="Times New Roman" w:hAnsi="High Tower Text" w:cs="Times New Roman"/>
          <w:sz w:val="24"/>
          <w:szCs w:val="24"/>
        </w:rPr>
        <w:t>into the </w:t>
      </w:r>
      <w:r w:rsidRPr="00192E15">
        <w:rPr>
          <w:rFonts w:ascii="High Tower Text" w:eastAsia="Times New Roman" w:hAnsi="High Tower Text" w:cs="Times New Roman"/>
          <w:b/>
          <w:bCs/>
          <w:sz w:val="24"/>
          <w:szCs w:val="24"/>
        </w:rPr>
        <w:t xml:space="preserve">Devices Excluded From Blocking </w:t>
      </w:r>
      <w:r w:rsidRPr="00192E15">
        <w:rPr>
          <w:rFonts w:ascii="High Tower Text" w:eastAsia="Times New Roman" w:hAnsi="High Tower Text" w:cs="Times New Roman"/>
          <w:sz w:val="24"/>
          <w:szCs w:val="24"/>
        </w:rPr>
        <w:t>section.</w:t>
      </w:r>
    </w:p>
    <w:p w:rsidR="00192E15" w:rsidRPr="00192E15" w:rsidRDefault="00192E15" w:rsidP="00192E15">
      <w:pPr>
        <w:spacing w:before="100" w:beforeAutospacing="1" w:after="100" w:afterAutospacing="1" w:line="240" w:lineRule="auto"/>
        <w:rPr>
          <w:rFonts w:ascii="High Tower Text" w:eastAsia="Times New Roman" w:hAnsi="High Tower Text" w:cs="Times New Roman"/>
          <w:sz w:val="24"/>
          <w:szCs w:val="24"/>
        </w:rPr>
      </w:pPr>
      <w:r w:rsidRPr="00192E15">
        <w:rPr>
          <w:rFonts w:ascii="High Tower Text" w:eastAsia="Times New Roman" w:hAnsi="High Tower Text" w:cs="Times New Roman"/>
          <w:sz w:val="24"/>
          <w:szCs w:val="24"/>
        </w:rPr>
        <w:t> </w:t>
      </w:r>
      <w:r w:rsidR="00D83C1D">
        <w:rPr>
          <w:rFonts w:ascii="High Tower Text" w:eastAsia="Times New Roman" w:hAnsi="High Tower Text" w:cs="Times New Roman"/>
          <w:noProof/>
          <w:sz w:val="24"/>
          <w:szCs w:val="24"/>
        </w:rPr>
        <w:drawing>
          <wp:inline distT="0" distB="0" distL="0" distR="0">
            <wp:extent cx="4136522" cy="1771650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522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E15" w:rsidRPr="00192E15" w:rsidRDefault="00192E15" w:rsidP="00192E15">
      <w:pPr>
        <w:spacing w:before="100" w:beforeAutospacing="1" w:after="100" w:afterAutospacing="1" w:line="240" w:lineRule="auto"/>
        <w:rPr>
          <w:rFonts w:ascii="High Tower Text" w:eastAsia="Times New Roman" w:hAnsi="High Tower Text" w:cs="Times New Roman"/>
          <w:sz w:val="24"/>
          <w:szCs w:val="24"/>
        </w:rPr>
      </w:pPr>
      <w:r w:rsidRPr="00192E15">
        <w:rPr>
          <w:rFonts w:ascii="High Tower Text" w:eastAsia="Times New Roman" w:hAnsi="High Tower Text" w:cs="Times New Roman"/>
          <w:sz w:val="24"/>
          <w:szCs w:val="24"/>
        </w:rPr>
        <w:t>3. Assign the policy to the groups.</w:t>
      </w:r>
    </w:p>
    <w:p w:rsidR="00192E15" w:rsidRPr="00192E15" w:rsidRDefault="00192E15">
      <w:pPr>
        <w:rPr>
          <w:rFonts w:ascii="High Tower Text" w:hAnsi="High Tower Text"/>
        </w:rPr>
      </w:pPr>
    </w:p>
    <w:sectPr w:rsidR="00192E15" w:rsidRPr="00192E15" w:rsidSect="0000283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D21" w:rsidRDefault="00265D21" w:rsidP="00192E15">
      <w:pPr>
        <w:spacing w:after="0" w:line="240" w:lineRule="auto"/>
      </w:pPr>
      <w:r>
        <w:separator/>
      </w:r>
    </w:p>
  </w:endnote>
  <w:endnote w:type="continuationSeparator" w:id="0">
    <w:p w:rsidR="00265D21" w:rsidRDefault="00265D21" w:rsidP="0019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D21" w:rsidRDefault="00265D21" w:rsidP="00192E15">
      <w:pPr>
        <w:spacing w:after="0" w:line="240" w:lineRule="auto"/>
      </w:pPr>
      <w:r>
        <w:separator/>
      </w:r>
    </w:p>
  </w:footnote>
  <w:footnote w:type="continuationSeparator" w:id="0">
    <w:p w:rsidR="00265D21" w:rsidRDefault="00265D21" w:rsidP="00192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E15" w:rsidRPr="00192E15" w:rsidRDefault="00192E15" w:rsidP="00192E15">
    <w:pPr>
      <w:pStyle w:val="Header"/>
      <w:jc w:val="right"/>
      <w:rPr>
        <w:rFonts w:ascii="High Tower Text" w:hAnsi="High Tower Text"/>
        <w:b/>
        <w:sz w:val="32"/>
        <w:szCs w:val="32"/>
        <w:u w:val="single"/>
      </w:rPr>
    </w:pPr>
    <w:r w:rsidRPr="00192E15">
      <w:rPr>
        <w:rFonts w:ascii="High Tower Text" w:hAnsi="High Tower Text"/>
        <w:b/>
        <w:sz w:val="32"/>
        <w:szCs w:val="32"/>
        <w:u w:val="single"/>
      </w:rPr>
      <w:t>Symantec Endpoint Protection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E15"/>
    <w:rsid w:val="00002836"/>
    <w:rsid w:val="0005671A"/>
    <w:rsid w:val="00192E15"/>
    <w:rsid w:val="00265D21"/>
    <w:rsid w:val="0085727C"/>
    <w:rsid w:val="00D83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836"/>
  </w:style>
  <w:style w:type="paragraph" w:styleId="Heading3">
    <w:name w:val="heading 3"/>
    <w:basedOn w:val="Normal"/>
    <w:link w:val="Heading3Char"/>
    <w:uiPriority w:val="9"/>
    <w:qFormat/>
    <w:rsid w:val="00192E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92E1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92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2E15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92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2E15"/>
  </w:style>
  <w:style w:type="paragraph" w:styleId="Footer">
    <w:name w:val="footer"/>
    <w:basedOn w:val="Normal"/>
    <w:link w:val="FooterChar"/>
    <w:uiPriority w:val="99"/>
    <w:semiHidden/>
    <w:unhideWhenUsed/>
    <w:rsid w:val="00192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2E15"/>
  </w:style>
  <w:style w:type="paragraph" w:styleId="BalloonText">
    <w:name w:val="Balloon Text"/>
    <w:basedOn w:val="Normal"/>
    <w:link w:val="BalloonTextChar"/>
    <w:uiPriority w:val="99"/>
    <w:semiHidden/>
    <w:unhideWhenUsed/>
    <w:rsid w:val="00D83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1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8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6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71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0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51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00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481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963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59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sumigupt</dc:creator>
  <cp:lastModifiedBy>sumigupt</cp:lastModifiedBy>
  <cp:revision>2</cp:revision>
  <dcterms:created xsi:type="dcterms:W3CDTF">2011-10-17T02:48:00Z</dcterms:created>
  <dcterms:modified xsi:type="dcterms:W3CDTF">2011-10-23T12:01:00Z</dcterms:modified>
</cp:coreProperties>
</file>