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5" w:rsidRDefault="000C3A85" w:rsidP="00711906">
      <w:pPr>
        <w:pStyle w:val="Heading1"/>
        <w:jc w:val="center"/>
      </w:pPr>
      <w:r>
        <w:t xml:space="preserve">How to replicate the Asset status of child NS client computers from child NS to parent NS using the stand-alone "Resources" replication rule </w:t>
      </w:r>
      <w:r w:rsidR="00731C6F">
        <w:t>starting from 8.0 HF1 release?</w:t>
      </w:r>
    </w:p>
    <w:p w:rsidR="00711906" w:rsidRDefault="00711906" w:rsidP="00711906"/>
    <w:p w:rsidR="00711906" w:rsidRDefault="00711906" w:rsidP="009A0980">
      <w:pPr>
        <w:spacing w:after="40"/>
      </w:pPr>
      <w:r w:rsidRPr="00711906">
        <w:rPr>
          <w:b/>
        </w:rPr>
        <w:t>1.</w:t>
      </w:r>
      <w:r w:rsidR="00F41D38">
        <w:t xml:space="preserve"> Open Symantec Management</w:t>
      </w:r>
      <w:r>
        <w:t xml:space="preserve"> Console on Notification Server from where you are going to replicate client computers with </w:t>
      </w:r>
      <w:r w:rsidR="000C3A85">
        <w:t>their "Asset Status" and export</w:t>
      </w:r>
      <w:r>
        <w:t xml:space="preserve"> via "Stand-Alone" replication rule.</w:t>
      </w:r>
    </w:p>
    <w:p w:rsidR="00711906" w:rsidRDefault="00711906" w:rsidP="009A0980">
      <w:pPr>
        <w:spacing w:after="40"/>
      </w:pPr>
      <w:r>
        <w:t>"</w:t>
      </w:r>
      <w:r w:rsidRPr="00711906">
        <w:rPr>
          <w:b/>
        </w:rPr>
        <w:t>Settings</w:t>
      </w:r>
      <w:r>
        <w:t>"</w:t>
      </w:r>
      <w:r w:rsidRPr="00711906">
        <w:t xml:space="preserve"> -&gt;</w:t>
      </w:r>
      <w:r>
        <w:t>"</w:t>
      </w:r>
      <w:r w:rsidRPr="00711906">
        <w:rPr>
          <w:b/>
        </w:rPr>
        <w:t>Notification Server</w:t>
      </w:r>
      <w:r>
        <w:t>"</w:t>
      </w:r>
      <w:r w:rsidRPr="00711906">
        <w:t xml:space="preserve"> -&gt;</w:t>
      </w:r>
      <w:r>
        <w:t>"</w:t>
      </w:r>
      <w:r w:rsidRPr="00711906">
        <w:rPr>
          <w:b/>
        </w:rPr>
        <w:t>Resource and Data Class Settings</w:t>
      </w:r>
      <w:r>
        <w:t>"</w:t>
      </w:r>
      <w:r w:rsidRPr="00711906">
        <w:t xml:space="preserve"> -&gt;</w:t>
      </w:r>
      <w:r>
        <w:t>"</w:t>
      </w:r>
      <w:r w:rsidRPr="00711906">
        <w:rPr>
          <w:b/>
        </w:rPr>
        <w:t>Resource Associations</w:t>
      </w:r>
      <w:r>
        <w:t>"</w:t>
      </w:r>
      <w:r w:rsidRPr="00711906">
        <w:t xml:space="preserve"> -&gt;</w:t>
      </w:r>
      <w:r>
        <w:t xml:space="preserve"> right</w:t>
      </w:r>
      <w:r w:rsidR="00F41D38">
        <w:t>-</w:t>
      </w:r>
      <w:r>
        <w:t>click on "</w:t>
      </w:r>
      <w:r w:rsidRPr="00711906">
        <w:rPr>
          <w:rStyle w:val="txtfldvalue"/>
          <w:b/>
        </w:rPr>
        <w:t>Asset's Status</w:t>
      </w:r>
      <w:r>
        <w:t>"</w:t>
      </w:r>
      <w:r w:rsidR="000C3A85">
        <w:t xml:space="preserve"> -&gt;</w:t>
      </w:r>
      <w:r>
        <w:t>"</w:t>
      </w:r>
      <w:r w:rsidRPr="00711906">
        <w:rPr>
          <w:b/>
        </w:rPr>
        <w:t>Export</w:t>
      </w:r>
      <w:r>
        <w:t>"</w:t>
      </w:r>
    </w:p>
    <w:p w:rsidR="00711906" w:rsidRDefault="00711906" w:rsidP="00711906">
      <w:r>
        <w:rPr>
          <w:noProof/>
        </w:rPr>
        <w:drawing>
          <wp:inline distT="0" distB="0" distL="0" distR="0">
            <wp:extent cx="2137583" cy="2886075"/>
            <wp:effectExtent l="38100" t="19050" r="15067" b="285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83" cy="288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06" w:rsidRDefault="00711906" w:rsidP="00711906">
      <w:r w:rsidRPr="00711906">
        <w:rPr>
          <w:b/>
        </w:rPr>
        <w:t xml:space="preserve">2. </w:t>
      </w:r>
      <w:r>
        <w:t>Open exported "</w:t>
      </w:r>
      <w:r w:rsidRPr="00711906">
        <w:rPr>
          <w:b/>
        </w:rPr>
        <w:t>Asset's Status.xml</w:t>
      </w:r>
      <w:r w:rsidR="00F41D38">
        <w:t>" file and change the following</w:t>
      </w:r>
      <w:r>
        <w:t xml:space="preserve"> settings:</w:t>
      </w:r>
    </w:p>
    <w:p w:rsidR="00711906" w:rsidRPr="00F479D6" w:rsidRDefault="00711906" w:rsidP="00711906">
      <w:pPr>
        <w:spacing w:after="20"/>
        <w:rPr>
          <w:b/>
          <w:u w:val="single"/>
        </w:rPr>
      </w:pPr>
      <w:r w:rsidRPr="00F479D6">
        <w:rPr>
          <w:b/>
          <w:u w:val="single"/>
        </w:rPr>
        <w:t>FROM</w:t>
      </w:r>
      <w:r w:rsidR="009A0980" w:rsidRPr="00F479D6">
        <w:rPr>
          <w:b/>
          <w:u w:val="single"/>
        </w:rPr>
        <w:t xml:space="preserve"> Default settings:</w:t>
      </w:r>
    </w:p>
    <w:p w:rsidR="00711906" w:rsidRDefault="00711906" w:rsidP="00E3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t>&lt;</w:t>
      </w:r>
      <w:proofErr w:type="spellStart"/>
      <w:r>
        <w:t>replicationImportMode</w:t>
      </w:r>
      <w:proofErr w:type="spellEnd"/>
      <w:r>
        <w:t>&gt;</w:t>
      </w:r>
      <w:r w:rsidR="009A0980" w:rsidRPr="009A0980">
        <w:rPr>
          <w:b/>
          <w:color w:val="365F91" w:themeColor="accent1" w:themeShade="BF"/>
          <w:sz w:val="24"/>
          <w:szCs w:val="24"/>
        </w:rPr>
        <w:t>Add</w:t>
      </w:r>
      <w:r>
        <w:t>&lt;/</w:t>
      </w:r>
      <w:proofErr w:type="spellStart"/>
      <w:r>
        <w:t>replicationImportMode</w:t>
      </w:r>
      <w:proofErr w:type="spellEnd"/>
      <w:r>
        <w:t>&gt;</w:t>
      </w:r>
    </w:p>
    <w:p w:rsidR="00711906" w:rsidRDefault="00711906" w:rsidP="00E3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t>&lt;</w:t>
      </w:r>
      <w:proofErr w:type="spellStart"/>
      <w:r>
        <w:t>hierarchyReplicationMode</w:t>
      </w:r>
      <w:proofErr w:type="spellEnd"/>
      <w:r>
        <w:t>&gt;</w:t>
      </w:r>
      <w:r w:rsidRPr="009A0980">
        <w:rPr>
          <w:b/>
          <w:color w:val="365F91" w:themeColor="accent1" w:themeShade="BF"/>
          <w:sz w:val="24"/>
          <w:szCs w:val="24"/>
        </w:rPr>
        <w:t>Skip</w:t>
      </w:r>
      <w:r>
        <w:t>&lt;/</w:t>
      </w:r>
      <w:proofErr w:type="spellStart"/>
      <w:r>
        <w:t>hierarchyReplicationMode</w:t>
      </w:r>
      <w:proofErr w:type="spellEnd"/>
      <w:r>
        <w:t>&gt;</w:t>
      </w:r>
    </w:p>
    <w:p w:rsidR="00E3372F" w:rsidRDefault="00E3372F" w:rsidP="00711906">
      <w:pPr>
        <w:spacing w:after="20"/>
      </w:pPr>
    </w:p>
    <w:p w:rsidR="00711906" w:rsidRPr="00F479D6" w:rsidRDefault="00711906" w:rsidP="00711906">
      <w:pPr>
        <w:spacing w:after="20"/>
        <w:rPr>
          <w:b/>
          <w:u w:val="single"/>
        </w:rPr>
      </w:pPr>
      <w:r w:rsidRPr="00F479D6">
        <w:rPr>
          <w:b/>
          <w:u w:val="single"/>
        </w:rPr>
        <w:t>TO</w:t>
      </w:r>
      <w:r w:rsidR="00F41D38">
        <w:rPr>
          <w:b/>
          <w:u w:val="single"/>
        </w:rPr>
        <w:t xml:space="preserve"> the following</w:t>
      </w:r>
      <w:r w:rsidR="009A0980" w:rsidRPr="00F479D6">
        <w:rPr>
          <w:b/>
          <w:u w:val="single"/>
        </w:rPr>
        <w:t xml:space="preserve">: </w:t>
      </w:r>
    </w:p>
    <w:p w:rsidR="00711906" w:rsidRDefault="00711906" w:rsidP="00E3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t>&lt;</w:t>
      </w:r>
      <w:proofErr w:type="spellStart"/>
      <w:r>
        <w:t>replicationImportMode</w:t>
      </w:r>
      <w:proofErr w:type="spellEnd"/>
      <w:r>
        <w:t>&gt;</w:t>
      </w:r>
      <w:r w:rsidRPr="009A0980">
        <w:rPr>
          <w:b/>
          <w:color w:val="006600"/>
          <w:sz w:val="24"/>
          <w:szCs w:val="24"/>
        </w:rPr>
        <w:t>Overwrite</w:t>
      </w:r>
      <w:r>
        <w:t>&lt;/</w:t>
      </w:r>
      <w:proofErr w:type="spellStart"/>
      <w:r>
        <w:t>replicationImportMode</w:t>
      </w:r>
      <w:proofErr w:type="spellEnd"/>
      <w:r>
        <w:t>&gt;</w:t>
      </w:r>
    </w:p>
    <w:p w:rsidR="00711906" w:rsidRDefault="00711906" w:rsidP="00E3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t>&lt;hierarchyReplicationMode&gt;</w:t>
      </w:r>
      <w:r w:rsidRPr="009A0980">
        <w:rPr>
          <w:b/>
          <w:color w:val="006600"/>
          <w:sz w:val="24"/>
          <w:szCs w:val="24"/>
        </w:rPr>
        <w:t>SkipHierarchy</w:t>
      </w:r>
      <w:r>
        <w:t>&lt;/hierarchyReplicationMode&gt;</w:t>
      </w:r>
    </w:p>
    <w:p w:rsidR="00E3372F" w:rsidRDefault="00E3372F" w:rsidP="00E3372F">
      <w:pPr>
        <w:pStyle w:val="ListParagraph"/>
        <w:spacing w:after="20"/>
        <w:rPr>
          <w:b/>
          <w:i/>
        </w:rPr>
      </w:pPr>
    </w:p>
    <w:p w:rsidR="009A0980" w:rsidRPr="00F479D6" w:rsidRDefault="009A0980" w:rsidP="009A0980">
      <w:pPr>
        <w:pStyle w:val="ListParagraph"/>
        <w:numPr>
          <w:ilvl w:val="0"/>
          <w:numId w:val="1"/>
        </w:numPr>
        <w:spacing w:after="20"/>
        <w:rPr>
          <w:b/>
          <w:i/>
        </w:rPr>
      </w:pPr>
      <w:r w:rsidRPr="00F479D6">
        <w:rPr>
          <w:b/>
          <w:i/>
        </w:rPr>
        <w:t>Save Changes</w:t>
      </w:r>
    </w:p>
    <w:p w:rsidR="009A0980" w:rsidRPr="009A0980" w:rsidRDefault="009A0980" w:rsidP="009A0980">
      <w:pPr>
        <w:spacing w:after="20"/>
      </w:pPr>
      <w:r w:rsidRPr="009A0980">
        <w:rPr>
          <w:b/>
        </w:rPr>
        <w:t xml:space="preserve">3. </w:t>
      </w:r>
      <w:r>
        <w:t>Now you have to import updated "</w:t>
      </w:r>
      <w:r w:rsidRPr="00711906">
        <w:rPr>
          <w:b/>
        </w:rPr>
        <w:t>Asset's Status.xml</w:t>
      </w:r>
      <w:r w:rsidR="00F41D38">
        <w:t>" using Symantec Management Console. Right-</w:t>
      </w:r>
      <w:r>
        <w:t>click "</w:t>
      </w:r>
      <w:r w:rsidRPr="009A0980">
        <w:rPr>
          <w:b/>
        </w:rPr>
        <w:t>Resource Association</w:t>
      </w:r>
      <w:r>
        <w:t>" folder -&gt; click "</w:t>
      </w:r>
      <w:r w:rsidRPr="009A0980">
        <w:rPr>
          <w:b/>
        </w:rPr>
        <w:t>Import"</w:t>
      </w:r>
      <w:r>
        <w:t xml:space="preserve"> -&gt; choose "</w:t>
      </w:r>
      <w:r w:rsidRPr="00711906">
        <w:rPr>
          <w:b/>
        </w:rPr>
        <w:t>Asset's Status.xml</w:t>
      </w:r>
      <w:r>
        <w:t>" and import it.</w:t>
      </w:r>
    </w:p>
    <w:p w:rsidR="009A0980" w:rsidRDefault="009A0980" w:rsidP="00711906">
      <w:pPr>
        <w:spacing w:after="20"/>
      </w:pPr>
      <w:r>
        <w:rPr>
          <w:noProof/>
        </w:rPr>
        <w:lastRenderedPageBreak/>
        <w:drawing>
          <wp:inline distT="0" distB="0" distL="0" distR="0">
            <wp:extent cx="2401975" cy="1952625"/>
            <wp:effectExtent l="19050" t="19050" r="17375" b="285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75" cy="195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80" w:rsidRDefault="009A0980" w:rsidP="00711906">
      <w:pPr>
        <w:spacing w:after="20"/>
      </w:pPr>
    </w:p>
    <w:p w:rsidR="009A0980" w:rsidRDefault="009A0980" w:rsidP="00711906">
      <w:pPr>
        <w:spacing w:after="20"/>
      </w:pPr>
      <w:r w:rsidRPr="009A0980">
        <w:rPr>
          <w:b/>
        </w:rPr>
        <w:t xml:space="preserve">4. </w:t>
      </w:r>
      <w:r>
        <w:t>Open "</w:t>
      </w:r>
      <w:r w:rsidRPr="009A0980">
        <w:rPr>
          <w:b/>
        </w:rPr>
        <w:t>Hierarchy Management</w:t>
      </w:r>
      <w:r>
        <w:t>" page on source Notification Serve</w:t>
      </w:r>
      <w:r w:rsidR="00F41D38">
        <w:t>r from where you will replicate</w:t>
      </w:r>
      <w:r>
        <w:t xml:space="preserve"> client computers </w:t>
      </w:r>
      <w:r w:rsidR="00F41D38">
        <w:t>with their Asset status. R</w:t>
      </w:r>
      <w:r>
        <w:t>ight</w:t>
      </w:r>
      <w:r w:rsidR="00F41D38">
        <w:t>-</w:t>
      </w:r>
      <w:r>
        <w:t>click "</w:t>
      </w:r>
      <w:r w:rsidRPr="009A0980">
        <w:rPr>
          <w:b/>
        </w:rPr>
        <w:t>Resources</w:t>
      </w:r>
      <w:r>
        <w:t>" folder and create a new "</w:t>
      </w:r>
      <w:r w:rsidRPr="009A0980">
        <w:rPr>
          <w:b/>
        </w:rPr>
        <w:t>Resource Replication Rule</w:t>
      </w:r>
      <w:r>
        <w:t>"</w:t>
      </w:r>
    </w:p>
    <w:p w:rsidR="00663F43" w:rsidRDefault="00663F43" w:rsidP="00711906">
      <w:pPr>
        <w:spacing w:after="20"/>
      </w:pPr>
    </w:p>
    <w:p w:rsidR="009A0980" w:rsidRDefault="009A0980" w:rsidP="00711906">
      <w:pPr>
        <w:spacing w:after="20"/>
      </w:pPr>
      <w:r>
        <w:rPr>
          <w:noProof/>
        </w:rPr>
        <w:drawing>
          <wp:inline distT="0" distB="0" distL="0" distR="0">
            <wp:extent cx="3619500" cy="3022548"/>
            <wp:effectExtent l="19050" t="19050" r="19050" b="25452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225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43" w:rsidRDefault="00663F43" w:rsidP="00711906">
      <w:pPr>
        <w:spacing w:after="20"/>
      </w:pPr>
    </w:p>
    <w:p w:rsidR="009A0980" w:rsidRDefault="00663F43" w:rsidP="00711906">
      <w:pPr>
        <w:spacing w:after="20"/>
      </w:pPr>
      <w:r>
        <w:t>- In "</w:t>
      </w:r>
      <w:r w:rsidRPr="00663F43">
        <w:rPr>
          <w:b/>
        </w:rPr>
        <w:t>Resource Replication Rule</w:t>
      </w:r>
      <w:r>
        <w:t>" choose required resources and their Data Classes for further replication (Destination NS address and credentials). When stand-alone replication is configured, you can run it via right</w:t>
      </w:r>
      <w:r w:rsidR="00F41D38">
        <w:t>-</w:t>
      </w:r>
      <w:r>
        <w:t>click menu on stand-alone replication rule</w:t>
      </w:r>
      <w:r w:rsidR="00F41D38">
        <w:t>.</w:t>
      </w:r>
    </w:p>
    <w:p w:rsidR="00663F43" w:rsidRDefault="00663F43" w:rsidP="00711906">
      <w:pPr>
        <w:spacing w:after="20"/>
      </w:pPr>
    </w:p>
    <w:p w:rsidR="00711906" w:rsidRDefault="00711906" w:rsidP="00711906">
      <w:pPr>
        <w:spacing w:after="20"/>
      </w:pPr>
    </w:p>
    <w:p w:rsidR="00711906" w:rsidRPr="00711906" w:rsidRDefault="00711906" w:rsidP="00711906"/>
    <w:p w:rsidR="00711906" w:rsidRDefault="00663F43" w:rsidP="00711906">
      <w:r>
        <w:rPr>
          <w:noProof/>
        </w:rPr>
        <w:lastRenderedPageBreak/>
        <w:drawing>
          <wp:inline distT="0" distB="0" distL="0" distR="0">
            <wp:extent cx="2743200" cy="3358567"/>
            <wp:effectExtent l="19050" t="19050" r="19050" b="13283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585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5" w:rsidRDefault="00FE0705" w:rsidP="0061151F">
      <w:r>
        <w:t xml:space="preserve">You can check </w:t>
      </w:r>
      <w:r w:rsidR="000C3A85">
        <w:t xml:space="preserve">the status of </w:t>
      </w:r>
      <w:r>
        <w:t>stand-alone replication</w:t>
      </w:r>
      <w:r w:rsidR="000C3A85">
        <w:t>s</w:t>
      </w:r>
      <w:r>
        <w:t xml:space="preserve"> from "</w:t>
      </w:r>
      <w:r w:rsidRPr="00FE0705">
        <w:rPr>
          <w:b/>
        </w:rPr>
        <w:t>Jobs Management</w:t>
      </w:r>
      <w:r>
        <w:t>" page</w:t>
      </w:r>
      <w:r w:rsidR="00F519AD">
        <w:t xml:space="preserve"> on sending NS computer</w:t>
      </w:r>
      <w:r w:rsidR="0061151F">
        <w:t xml:space="preserve"> (Source NS)</w:t>
      </w:r>
      <w:r w:rsidR="00F41D38">
        <w:t>.</w:t>
      </w:r>
    </w:p>
    <w:p w:rsidR="00FE0705" w:rsidRDefault="00FE0705" w:rsidP="00711906">
      <w:r>
        <w:rPr>
          <w:noProof/>
        </w:rPr>
        <w:drawing>
          <wp:inline distT="0" distB="0" distL="0" distR="0">
            <wp:extent cx="6638925" cy="1595895"/>
            <wp:effectExtent l="19050" t="19050" r="28575" b="233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95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1F" w:rsidRDefault="0061151F" w:rsidP="00711906">
      <w:r>
        <w:t xml:space="preserve">Once stand-alone replication rule </w:t>
      </w:r>
      <w:r w:rsidR="00F519AD">
        <w:t>is</w:t>
      </w:r>
      <w:r>
        <w:t xml:space="preserve"> completed, you can open S</w:t>
      </w:r>
      <w:r w:rsidR="000C3A85">
        <w:t xml:space="preserve">ymantec Management Console on </w:t>
      </w:r>
      <w:r w:rsidR="000C3A85" w:rsidRPr="000C3A85">
        <w:t>d</w:t>
      </w:r>
      <w:r w:rsidRPr="000C3A85">
        <w:t>estination</w:t>
      </w:r>
      <w:r>
        <w:t xml:space="preserve"> Notification Server and check </w:t>
      </w:r>
      <w:r w:rsidR="000C3A85">
        <w:t>the</w:t>
      </w:r>
      <w:r>
        <w:t xml:space="preserve"> replicated client computers Asset status in "</w:t>
      </w:r>
      <w:r w:rsidRPr="00380DB0">
        <w:rPr>
          <w:b/>
        </w:rPr>
        <w:t>All Assets</w:t>
      </w:r>
      <w:r>
        <w:t>" report</w:t>
      </w:r>
      <w:r w:rsidR="000C3A85">
        <w:t>.</w:t>
      </w:r>
    </w:p>
    <w:p w:rsidR="0061151F" w:rsidRDefault="00F91A79" w:rsidP="00711906">
      <w:r>
        <w:rPr>
          <w:noProof/>
        </w:rPr>
        <w:drawing>
          <wp:inline distT="0" distB="0" distL="0" distR="0">
            <wp:extent cx="5429250" cy="1592232"/>
            <wp:effectExtent l="19050" t="19050" r="19050" b="27018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922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06" w:rsidRPr="00F91A79" w:rsidRDefault="00F91A79" w:rsidP="00711906">
      <w:pPr>
        <w:rPr>
          <w:b/>
          <w:color w:val="C00000"/>
          <w:sz w:val="28"/>
          <w:szCs w:val="28"/>
        </w:rPr>
      </w:pPr>
      <w:r w:rsidRPr="00F91A79">
        <w:rPr>
          <w:b/>
          <w:color w:val="C00000"/>
          <w:sz w:val="28"/>
          <w:szCs w:val="28"/>
        </w:rPr>
        <w:lastRenderedPageBreak/>
        <w:t>Notes:</w:t>
      </w:r>
    </w:p>
    <w:p w:rsidR="00F91A79" w:rsidRDefault="00F91A79" w:rsidP="00F91A79">
      <w:pPr>
        <w:spacing w:after="40"/>
      </w:pPr>
      <w:r w:rsidRPr="00F91A79">
        <w:rPr>
          <w:b/>
        </w:rPr>
        <w:t>1.</w:t>
      </w:r>
      <w:r>
        <w:t xml:space="preserve"> This functionality works only using stand-alone replication rule when you have custom settings applied, described above in </w:t>
      </w:r>
      <w:r w:rsidRPr="00791B40">
        <w:rPr>
          <w:b/>
          <w:sz w:val="24"/>
          <w:szCs w:val="24"/>
        </w:rPr>
        <w:t>#1</w:t>
      </w:r>
      <w:r>
        <w:t xml:space="preserve"> of th</w:t>
      </w:r>
      <w:bookmarkStart w:id="0" w:name="_GoBack"/>
      <w:bookmarkEnd w:id="0"/>
      <w:r>
        <w:t>is Doc.</w:t>
      </w:r>
    </w:p>
    <w:p w:rsidR="00711906" w:rsidRPr="00F91A79" w:rsidRDefault="00F91A79" w:rsidP="00711906">
      <w:r w:rsidRPr="00F91A79">
        <w:rPr>
          <w:b/>
        </w:rPr>
        <w:t xml:space="preserve">2. </w:t>
      </w:r>
      <w:r w:rsidRPr="00F91A79">
        <w:t>To disable ability of asset status replication via stand-alone</w:t>
      </w:r>
      <w:r w:rsidR="000C3A85">
        <w:t xml:space="preserve"> replication rule, you need </w:t>
      </w:r>
      <w:r w:rsidRPr="00F91A79">
        <w:t xml:space="preserve">to return back these settings and re-import back </w:t>
      </w:r>
      <w:r w:rsidRPr="00F91A79">
        <w:rPr>
          <w:b/>
        </w:rPr>
        <w:t>"Asset's Status.xml"</w:t>
      </w:r>
      <w:r w:rsidRPr="00F91A79">
        <w:t xml:space="preserve"> on Notif</w:t>
      </w:r>
      <w:r w:rsidR="000C3A85">
        <w:t>ication Server from Symantec Management</w:t>
      </w:r>
      <w:r>
        <w:t xml:space="preserve"> Console (Described above in </w:t>
      </w:r>
      <w:r w:rsidRPr="00F91A79">
        <w:rPr>
          <w:b/>
          <w:sz w:val="24"/>
          <w:szCs w:val="24"/>
        </w:rPr>
        <w:t>#3</w:t>
      </w:r>
      <w:r>
        <w:t xml:space="preserve"> and </w:t>
      </w:r>
      <w:r w:rsidRPr="00F91A79">
        <w:rPr>
          <w:b/>
          <w:sz w:val="24"/>
          <w:szCs w:val="24"/>
        </w:rPr>
        <w:t>#4</w:t>
      </w:r>
      <w:r>
        <w:t>)</w:t>
      </w:r>
    </w:p>
    <w:p w:rsidR="00F91A79" w:rsidRDefault="00F91A79" w:rsidP="00E3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t>&lt;</w:t>
      </w:r>
      <w:proofErr w:type="spellStart"/>
      <w:r>
        <w:t>replicationImportMode</w:t>
      </w:r>
      <w:proofErr w:type="spellEnd"/>
      <w:r>
        <w:t>&gt;</w:t>
      </w:r>
      <w:r w:rsidRPr="009A0980">
        <w:rPr>
          <w:b/>
          <w:color w:val="365F91" w:themeColor="accent1" w:themeShade="BF"/>
          <w:sz w:val="24"/>
          <w:szCs w:val="24"/>
        </w:rPr>
        <w:t>Add</w:t>
      </w:r>
      <w:r>
        <w:t>&lt;/</w:t>
      </w:r>
      <w:proofErr w:type="spellStart"/>
      <w:r>
        <w:t>replicationImportMode</w:t>
      </w:r>
      <w:proofErr w:type="spellEnd"/>
      <w:r>
        <w:t>&gt;</w:t>
      </w:r>
    </w:p>
    <w:p w:rsidR="00F91A79" w:rsidRDefault="00F91A79" w:rsidP="00E3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t>&lt;</w:t>
      </w:r>
      <w:proofErr w:type="spellStart"/>
      <w:r>
        <w:t>hierarchyReplicationMode</w:t>
      </w:r>
      <w:proofErr w:type="spellEnd"/>
      <w:r>
        <w:t>&gt;</w:t>
      </w:r>
      <w:r w:rsidRPr="009A0980">
        <w:rPr>
          <w:b/>
          <w:color w:val="365F91" w:themeColor="accent1" w:themeShade="BF"/>
          <w:sz w:val="24"/>
          <w:szCs w:val="24"/>
        </w:rPr>
        <w:t>Skip</w:t>
      </w:r>
      <w:r>
        <w:t>&lt;/</w:t>
      </w:r>
      <w:proofErr w:type="spellStart"/>
      <w:r>
        <w:t>hierarchyReplicationMode</w:t>
      </w:r>
      <w:proofErr w:type="spellEnd"/>
      <w:r>
        <w:t>&gt;</w:t>
      </w:r>
    </w:p>
    <w:p w:rsidR="00E3372F" w:rsidRDefault="00E3372F" w:rsidP="00F91A79">
      <w:pPr>
        <w:spacing w:after="20"/>
      </w:pPr>
    </w:p>
    <w:p w:rsidR="00E3372F" w:rsidRDefault="00926F5B" w:rsidP="00F91A79">
      <w:pPr>
        <w:spacing w:after="20"/>
      </w:pPr>
      <w:r w:rsidRPr="00926F5B">
        <w:rPr>
          <w:b/>
        </w:rPr>
        <w:t xml:space="preserve">3. </w:t>
      </w:r>
      <w:r>
        <w:t>If you are replicating compu</w:t>
      </w:r>
      <w:r w:rsidR="00A22CCB">
        <w:t>ters</w:t>
      </w:r>
      <w:r w:rsidR="00E3372F">
        <w:t xml:space="preserve"> with</w:t>
      </w:r>
      <w:r>
        <w:t xml:space="preserve"> their "</w:t>
      </w:r>
      <w:r w:rsidRPr="00910944">
        <w:rPr>
          <w:b/>
        </w:rPr>
        <w:t>Basic Inventory</w:t>
      </w:r>
      <w:r>
        <w:t xml:space="preserve">" data </w:t>
      </w:r>
      <w:r w:rsidR="00A22CCB">
        <w:t>classes and</w:t>
      </w:r>
      <w:r>
        <w:t xml:space="preserve"> computer</w:t>
      </w:r>
      <w:r w:rsidR="00A22CCB">
        <w:t>saren't available on</w:t>
      </w:r>
      <w:r>
        <w:t xml:space="preserve"> destination N</w:t>
      </w:r>
      <w:r w:rsidR="003A2E77">
        <w:t xml:space="preserve">otification Server, then after </w:t>
      </w:r>
      <w:r>
        <w:t>1st stand-alone replic</w:t>
      </w:r>
      <w:r w:rsidR="00A22CCB">
        <w:t>ation, this replicated client computers will have</w:t>
      </w:r>
      <w:r>
        <w:t xml:space="preserve"> status "</w:t>
      </w:r>
      <w:r w:rsidRPr="00910944">
        <w:rPr>
          <w:b/>
        </w:rPr>
        <w:t>Active</w:t>
      </w:r>
      <w:r>
        <w:t xml:space="preserve">" </w:t>
      </w:r>
      <w:r w:rsidR="00E3372F">
        <w:t>e</w:t>
      </w:r>
      <w:r w:rsidR="00A22CCB">
        <w:t>ven if they are</w:t>
      </w:r>
      <w:r w:rsidR="00E3372F">
        <w:t xml:space="preserve"> "</w:t>
      </w:r>
      <w:r w:rsidR="00E3372F" w:rsidRPr="00910944">
        <w:rPr>
          <w:b/>
        </w:rPr>
        <w:t>Retired</w:t>
      </w:r>
      <w:r w:rsidR="00A22CCB">
        <w:t>" on s</w:t>
      </w:r>
      <w:r w:rsidR="00E3372F">
        <w:t>ource Notification Server.</w:t>
      </w:r>
    </w:p>
    <w:p w:rsidR="00E3372F" w:rsidRDefault="00E3372F" w:rsidP="00F91A79">
      <w:pPr>
        <w:spacing w:after="20"/>
      </w:pPr>
    </w:p>
    <w:p w:rsidR="00E3372F" w:rsidRPr="00E3372F" w:rsidRDefault="00E3372F" w:rsidP="00F91A79">
      <w:pPr>
        <w:spacing w:after="20"/>
      </w:pPr>
      <w:r>
        <w:rPr>
          <w:b/>
        </w:rPr>
        <w:t xml:space="preserve">Question: </w:t>
      </w:r>
      <w:r w:rsidRPr="00E3372F">
        <w:t xml:space="preserve">Why </w:t>
      </w:r>
      <w:r w:rsidR="00A22CCB">
        <w:t>computers are</w:t>
      </w:r>
      <w:r w:rsidRPr="00A22CCB">
        <w:rPr>
          <w:b/>
        </w:rPr>
        <w:t>Active</w:t>
      </w:r>
      <w:r w:rsidR="00910944">
        <w:t xml:space="preserve"> on destination NS</w:t>
      </w:r>
      <w:r w:rsidR="00A22CCB">
        <w:t xml:space="preserve"> after 1st "stand-alone" replication, if they are</w:t>
      </w:r>
      <w:r w:rsidR="00910944" w:rsidRPr="00A22CCB">
        <w:rPr>
          <w:b/>
        </w:rPr>
        <w:t>Retired</w:t>
      </w:r>
      <w:r w:rsidR="00910944">
        <w:t xml:space="preserve"> on source NS</w:t>
      </w:r>
      <w:r w:rsidRPr="00E3372F">
        <w:t>?</w:t>
      </w:r>
    </w:p>
    <w:p w:rsidR="00910944" w:rsidRDefault="00E3372F" w:rsidP="00F91A79">
      <w:pPr>
        <w:spacing w:after="20"/>
      </w:pPr>
      <w:r w:rsidRPr="00E3372F">
        <w:rPr>
          <w:b/>
        </w:rPr>
        <w:t>Answer:</w:t>
      </w:r>
      <w:r>
        <w:t xml:space="preserve"> This is because </w:t>
      </w:r>
      <w:r w:rsidR="00910944">
        <w:t>of first registration of this computer on destination NS and computer h</w:t>
      </w:r>
      <w:r>
        <w:t xml:space="preserve">as updated own </w:t>
      </w:r>
      <w:r w:rsidR="00910944">
        <w:t>"</w:t>
      </w:r>
      <w:proofErr w:type="spellStart"/>
      <w:r w:rsidRPr="00910944">
        <w:rPr>
          <w:b/>
        </w:rPr>
        <w:t>AeX_AC</w:t>
      </w:r>
      <w:proofErr w:type="spellEnd"/>
      <w:r w:rsidRPr="00910944">
        <w:rPr>
          <w:b/>
        </w:rPr>
        <w:t>_</w:t>
      </w:r>
      <w:r w:rsidR="00910944" w:rsidRPr="00910944">
        <w:rPr>
          <w:b/>
        </w:rPr>
        <w:t>*"</w:t>
      </w:r>
      <w:r w:rsidR="003A2E77">
        <w:t xml:space="preserve"> data classes</w:t>
      </w:r>
      <w:r w:rsidR="00A22CCB">
        <w:t xml:space="preserve"> after 1st stand-alone replication.</w:t>
      </w:r>
    </w:p>
    <w:p w:rsidR="00A22CCB" w:rsidRDefault="00A22CCB" w:rsidP="00F91A79">
      <w:pPr>
        <w:spacing w:after="20"/>
      </w:pPr>
    </w:p>
    <w:p w:rsidR="00711906" w:rsidRPr="00711906" w:rsidRDefault="00910944" w:rsidP="000C3A85">
      <w:pPr>
        <w:spacing w:after="20"/>
      </w:pPr>
      <w:r>
        <w:t>If you have destination NS which doesn't know about these client computers, then you will need to run "Stand-alone" replication rule 2 times on source NS and after that computers will have up-to-date own</w:t>
      </w:r>
      <w:r w:rsidR="00A22CCB">
        <w:t xml:space="preserve"> Asset status on destination NS.</w:t>
      </w:r>
    </w:p>
    <w:sectPr w:rsidR="00711906" w:rsidRPr="00711906" w:rsidSect="00F3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3CA8"/>
    <w:multiLevelType w:val="hybridMultilevel"/>
    <w:tmpl w:val="5EB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11906"/>
    <w:rsid w:val="00091F5F"/>
    <w:rsid w:val="000C3A85"/>
    <w:rsid w:val="00320BDF"/>
    <w:rsid w:val="00380DB0"/>
    <w:rsid w:val="003A2E77"/>
    <w:rsid w:val="00492870"/>
    <w:rsid w:val="0061151F"/>
    <w:rsid w:val="0061648B"/>
    <w:rsid w:val="00663F43"/>
    <w:rsid w:val="00711906"/>
    <w:rsid w:val="00731C6F"/>
    <w:rsid w:val="00791B40"/>
    <w:rsid w:val="00910944"/>
    <w:rsid w:val="00926F5B"/>
    <w:rsid w:val="009A0980"/>
    <w:rsid w:val="00A22CCB"/>
    <w:rsid w:val="00B03F17"/>
    <w:rsid w:val="00D22C9C"/>
    <w:rsid w:val="00E3372F"/>
    <w:rsid w:val="00F32545"/>
    <w:rsid w:val="00F41D38"/>
    <w:rsid w:val="00F479D6"/>
    <w:rsid w:val="00F519AD"/>
    <w:rsid w:val="00F91A79"/>
    <w:rsid w:val="00FE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17"/>
  </w:style>
  <w:style w:type="paragraph" w:styleId="Heading1">
    <w:name w:val="heading 1"/>
    <w:basedOn w:val="Normal"/>
    <w:next w:val="Normal"/>
    <w:link w:val="Heading1Char"/>
    <w:uiPriority w:val="9"/>
    <w:qFormat/>
    <w:rsid w:val="00711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fldvalue">
    <w:name w:val="txtfldvalue"/>
    <w:basedOn w:val="DefaultParagraphFont"/>
    <w:rsid w:val="00711906"/>
  </w:style>
  <w:style w:type="paragraph" w:styleId="BalloonText">
    <w:name w:val="Balloon Text"/>
    <w:basedOn w:val="Normal"/>
    <w:link w:val="BalloonTextChar"/>
    <w:uiPriority w:val="99"/>
    <w:semiHidden/>
    <w:unhideWhenUsed/>
    <w:rsid w:val="0071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fldvalue">
    <w:name w:val="txtfldvalue"/>
    <w:basedOn w:val="DefaultParagraphFont"/>
    <w:rsid w:val="00711906"/>
  </w:style>
  <w:style w:type="paragraph" w:styleId="BalloonText">
    <w:name w:val="Balloon Text"/>
    <w:basedOn w:val="Normal"/>
    <w:link w:val="BalloonTextChar"/>
    <w:uiPriority w:val="99"/>
    <w:semiHidden/>
    <w:unhideWhenUsed/>
    <w:rsid w:val="0071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F9AB-887E-490C-9FAB-2421348E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5</cp:revision>
  <dcterms:created xsi:type="dcterms:W3CDTF">2016-04-27T10:56:00Z</dcterms:created>
  <dcterms:modified xsi:type="dcterms:W3CDTF">2016-04-27T11:19:00Z</dcterms:modified>
</cp:coreProperties>
</file>