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2BA" w:rsidRDefault="001D52BA" w:rsidP="001D52BA">
      <w:pPr>
        <w:spacing w:after="293" w:line="249" w:lineRule="auto"/>
        <w:ind w:left="20" w:right="1141"/>
      </w:pPr>
    </w:p>
    <w:p w:rsidR="001D52BA" w:rsidRDefault="001D52BA" w:rsidP="001D52B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8364D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b/>
          <w:bCs/>
          <w:noProof/>
          <w:color w:val="38364D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793C8" wp14:editId="67ED311A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6728460" cy="350520"/>
                <wp:effectExtent l="0" t="0" r="15240" b="1143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60" cy="350520"/>
                        </a:xfrm>
                        <a:prstGeom prst="rect">
                          <a:avLst/>
                        </a:prstGeom>
                        <a:solidFill>
                          <a:srgbClr val="B4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52BA" w:rsidRPr="00B56E9F" w:rsidRDefault="001D52BA" w:rsidP="001D52B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56E9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Product and Solution Download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793C8" id="Rectangle 25" o:spid="_x0000_s1026" style="position:absolute;margin-left:0;margin-top:.35pt;width:529.8pt;height:27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" fillcolor="#b40000" strokecolor="#1f4d78 [1604]" strokeweight="1pt">
                <v:textbox>
                  <w:txbxContent>
                    <w:p w:rsidR="001D52BA" w:rsidRPr="00B56E9F" w:rsidRDefault="001D52BA" w:rsidP="001D52B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56E9F">
                        <w:rPr>
                          <w:b/>
                          <w:sz w:val="32"/>
                          <w:szCs w:val="32"/>
                        </w:rPr>
                        <w:t xml:space="preserve">Product and Solution Download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D52BA" w:rsidRDefault="001D52BA" w:rsidP="001D52B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8364D"/>
          <w:sz w:val="23"/>
          <w:szCs w:val="23"/>
          <w:bdr w:val="none" w:sz="0" w:space="0" w:color="auto" w:frame="1"/>
          <w:shd w:val="clear" w:color="auto" w:fill="FFFFFF"/>
        </w:rPr>
      </w:pPr>
    </w:p>
    <w:p w:rsidR="001D52BA" w:rsidRPr="0008176A" w:rsidRDefault="001D52BA" w:rsidP="001D52BA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38364D"/>
          <w:bdr w:val="none" w:sz="0" w:space="0" w:color="auto" w:frame="1"/>
          <w:shd w:val="clear" w:color="auto" w:fill="FFFFFF"/>
        </w:rPr>
      </w:pPr>
    </w:p>
    <w:p w:rsidR="001D52BA" w:rsidRPr="0008176A" w:rsidRDefault="001D52BA" w:rsidP="001D52BA">
      <w:pPr>
        <w:shd w:val="clear" w:color="auto" w:fill="FFFFFF"/>
        <w:spacing w:after="150" w:line="240" w:lineRule="auto"/>
        <w:rPr>
          <w:rFonts w:eastAsia="Times New Roman" w:cstheme="minorHAnsi"/>
          <w:color w:val="333333"/>
        </w:rPr>
      </w:pPr>
      <w:r w:rsidRPr="0008176A">
        <w:rPr>
          <w:rFonts w:eastAsia="Times New Roman" w:cstheme="minorHAnsi"/>
          <w:color w:val="38364D"/>
          <w:shd w:val="clear" w:color="auto" w:fill="FFFFFF"/>
        </w:rPr>
        <w:t>To download the product, you must be registered as an enterprise user with CA support portal.</w:t>
      </w:r>
    </w:p>
    <w:p w:rsidR="001D52BA" w:rsidRDefault="001D52BA" w:rsidP="001D52BA">
      <w:pPr>
        <w:shd w:val="clear" w:color="auto" w:fill="FFFFFF"/>
        <w:spacing w:after="150" w:line="240" w:lineRule="auto"/>
        <w:rPr>
          <w:rFonts w:eastAsia="Times New Roman" w:cstheme="minorHAnsi"/>
          <w:color w:val="38364D"/>
          <w:shd w:val="clear" w:color="auto" w:fill="FFFFFF"/>
        </w:rPr>
      </w:pPr>
      <w:r w:rsidRPr="0008176A">
        <w:rPr>
          <w:rFonts w:eastAsia="Times New Roman" w:cstheme="minorHAnsi"/>
          <w:color w:val="38364D"/>
          <w:shd w:val="clear" w:color="auto" w:fill="FFFFFF"/>
        </w:rPr>
        <w:t>If you have trouble registering, please contact CA Customer Care Team and a Customer Care Representative will be happy to assist you.</w:t>
      </w:r>
    </w:p>
    <w:p w:rsidR="001D52BA" w:rsidRPr="007B141F" w:rsidRDefault="001D52BA" w:rsidP="001D52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B141F">
        <w:rPr>
          <w:rFonts w:ascii="Arial" w:eastAsia="Times New Roman" w:hAnsi="Arial" w:cs="Arial"/>
          <w:color w:val="38364D"/>
          <w:sz w:val="23"/>
          <w:szCs w:val="23"/>
          <w:shd w:val="clear" w:color="auto" w:fill="FFFFFF"/>
        </w:rPr>
        <w:t> </w:t>
      </w:r>
    </w:p>
    <w:p w:rsidR="001D52BA" w:rsidRPr="0008176A" w:rsidRDefault="001D52BA" w:rsidP="001D52B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eastAsia="Times New Roman" w:cstheme="minorHAnsi"/>
          <w:color w:val="333333"/>
        </w:rPr>
      </w:pPr>
      <w:r w:rsidRPr="0008176A">
        <w:rPr>
          <w:rFonts w:eastAsia="Times New Roman" w:cstheme="minorHAnsi"/>
          <w:color w:val="38364D"/>
          <w:shd w:val="clear" w:color="auto" w:fill="FFFFFF"/>
        </w:rPr>
        <w:t xml:space="preserve">Go to CA support portal: </w:t>
      </w:r>
      <w:r w:rsidRPr="0008176A">
        <w:rPr>
          <w:rFonts w:eastAsia="Times New Roman" w:cstheme="minorHAnsi"/>
          <w:color w:val="0083A0"/>
          <w:u w:val="single"/>
        </w:rPr>
        <w:t>casupport.broadcom.com</w:t>
      </w:r>
      <w:r w:rsidRPr="0008176A">
        <w:rPr>
          <w:rFonts w:eastAsia="Times New Roman" w:cstheme="minorHAnsi"/>
          <w:color w:val="38364D"/>
          <w:shd w:val="clear" w:color="auto" w:fill="FFFFFF"/>
        </w:rPr>
        <w:t>, click on the sign in button; Sign in with your log in credentials as shown below,</w:t>
      </w:r>
    </w:p>
    <w:p w:rsidR="001D52BA" w:rsidRPr="0008176A" w:rsidRDefault="001D52BA" w:rsidP="001D52BA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333333"/>
        </w:rPr>
      </w:pPr>
      <w:r w:rsidRPr="0008176A">
        <w:rPr>
          <w:rFonts w:eastAsia="Times New Roman" w:cstheme="minorHAnsi"/>
          <w:color w:val="38364D"/>
          <w:shd w:val="clear" w:color="auto" w:fill="FFFFFF"/>
        </w:rPr>
        <w:t> </w:t>
      </w:r>
      <w:r w:rsidRPr="0008176A">
        <w:rPr>
          <w:rFonts w:eastAsia="Times New Roman" w:cstheme="minorHAnsi"/>
          <w:noProof/>
          <w:color w:val="333333"/>
        </w:rPr>
        <w:drawing>
          <wp:inline distT="0" distB="0" distL="0" distR="0" wp14:anchorId="11819D4C" wp14:editId="347C20D6">
            <wp:extent cx="5943600" cy="280225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2BA" w:rsidRPr="0008176A" w:rsidRDefault="001D52BA" w:rsidP="001D52B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eastAsia="Times New Roman" w:cstheme="minorHAnsi"/>
          <w:color w:val="333333"/>
        </w:rPr>
      </w:pPr>
      <w:r w:rsidRPr="0008176A">
        <w:rPr>
          <w:rFonts w:eastAsia="Times New Roman" w:cstheme="minorHAnsi"/>
          <w:color w:val="38364D"/>
          <w:shd w:val="clear" w:color="auto" w:fill="FFFFFF"/>
        </w:rPr>
        <w:t>After logged in, it will enable the download management feature for enterprise users. Click on the download management to access the download center.</w:t>
      </w:r>
    </w:p>
    <w:p w:rsidR="001D52BA" w:rsidRPr="0008176A" w:rsidRDefault="001D52BA" w:rsidP="001D52BA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333333"/>
        </w:rPr>
      </w:pPr>
      <w:r w:rsidRPr="0008176A">
        <w:rPr>
          <w:rFonts w:eastAsia="Times New Roman" w:cstheme="minorHAnsi"/>
          <w:noProof/>
          <w:color w:val="333333"/>
        </w:rPr>
        <w:lastRenderedPageBreak/>
        <w:drawing>
          <wp:inline distT="0" distB="0" distL="0" distR="0" wp14:anchorId="19047C60" wp14:editId="5C241F0D">
            <wp:extent cx="5943600" cy="29356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2BA" w:rsidRPr="0008176A" w:rsidRDefault="001D52BA" w:rsidP="001D52BA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eastAsia="Times New Roman" w:cstheme="minorHAnsi"/>
          <w:color w:val="333333"/>
        </w:rPr>
      </w:pPr>
      <w:r w:rsidRPr="0008176A">
        <w:rPr>
          <w:rFonts w:eastAsia="Times New Roman" w:cstheme="minorHAnsi"/>
          <w:color w:val="38364D"/>
          <w:shd w:val="clear" w:color="auto" w:fill="FFFFFF"/>
        </w:rPr>
        <w:t>In the download center, it will populate the products that associate to your account has valid maintenance. Or you can search the product by name.</w:t>
      </w:r>
    </w:p>
    <w:p w:rsidR="001D52BA" w:rsidRPr="0008176A" w:rsidRDefault="001D52BA" w:rsidP="001D52BA">
      <w:pPr>
        <w:shd w:val="clear" w:color="auto" w:fill="FFFFFF"/>
        <w:spacing w:after="150" w:line="240" w:lineRule="auto"/>
        <w:ind w:left="360"/>
        <w:rPr>
          <w:rFonts w:eastAsia="Times New Roman" w:cstheme="minorHAnsi"/>
          <w:color w:val="333333"/>
        </w:rPr>
      </w:pPr>
      <w:r w:rsidRPr="0008176A">
        <w:rPr>
          <w:rFonts w:eastAsia="Times New Roman" w:cstheme="minorHAnsi"/>
          <w:noProof/>
          <w:color w:val="333333"/>
        </w:rPr>
        <w:drawing>
          <wp:inline distT="0" distB="0" distL="0" distR="0" wp14:anchorId="70C82E0E" wp14:editId="4A9BC459">
            <wp:extent cx="5943600" cy="294513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2BA" w:rsidRPr="0008176A" w:rsidRDefault="001D52BA" w:rsidP="001D52BA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eastAsia="Times New Roman" w:cstheme="minorHAnsi"/>
          <w:color w:val="333333"/>
        </w:rPr>
      </w:pPr>
      <w:r w:rsidRPr="0008176A">
        <w:rPr>
          <w:rFonts w:eastAsia="Times New Roman" w:cstheme="minorHAnsi"/>
          <w:color w:val="38364D"/>
          <w:shd w:val="clear" w:color="auto" w:fill="FFFFFF"/>
        </w:rPr>
        <w:t>After choosing a CA Product Card, a list with two tabs is displayed “Product Download” and “Solution Downloads”</w:t>
      </w:r>
    </w:p>
    <w:p w:rsidR="001D52BA" w:rsidRPr="0008176A" w:rsidRDefault="001D52BA" w:rsidP="001D52BA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333333"/>
        </w:rPr>
      </w:pPr>
      <w:r w:rsidRPr="0008176A">
        <w:rPr>
          <w:rFonts w:eastAsia="Times New Roman" w:cstheme="minorHAnsi"/>
          <w:color w:val="38364D"/>
          <w:shd w:val="clear" w:color="auto" w:fill="FFFFFF"/>
        </w:rPr>
        <w:lastRenderedPageBreak/>
        <w:br/>
      </w:r>
      <w:r w:rsidRPr="0008176A">
        <w:rPr>
          <w:rFonts w:eastAsia="Times New Roman" w:cstheme="minorHAnsi"/>
          <w:noProof/>
          <w:color w:val="38364D"/>
          <w:shd w:val="clear" w:color="auto" w:fill="FFFFFF"/>
        </w:rPr>
        <w:drawing>
          <wp:inline distT="0" distB="0" distL="0" distR="0" wp14:anchorId="54C86E83" wp14:editId="28446BD0">
            <wp:extent cx="5943600" cy="293624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176A">
        <w:rPr>
          <w:rFonts w:eastAsia="Times New Roman" w:cstheme="minorHAnsi"/>
          <w:color w:val="38364D"/>
          <w:shd w:val="clear" w:color="auto" w:fill="FFFFFF"/>
        </w:rPr>
        <w:br/>
      </w:r>
      <w:r w:rsidRPr="0008176A">
        <w:rPr>
          <w:rFonts w:eastAsia="Times New Roman" w:cstheme="minorHAnsi"/>
          <w:color w:val="38364D"/>
          <w:shd w:val="clear" w:color="auto" w:fill="FFFFFF"/>
        </w:rPr>
        <w:br/>
      </w:r>
      <w:r w:rsidRPr="0008176A">
        <w:rPr>
          <w:rFonts w:eastAsia="Times New Roman" w:cstheme="minorHAnsi"/>
          <w:color w:val="38364D"/>
          <w:shd w:val="clear" w:color="auto" w:fill="FFFFFF"/>
        </w:rPr>
        <w:br/>
      </w:r>
    </w:p>
    <w:p w:rsidR="001D52BA" w:rsidRPr="0008176A" w:rsidRDefault="001D52BA" w:rsidP="001D52BA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eastAsia="Times New Roman" w:cstheme="minorHAnsi"/>
          <w:color w:val="333333"/>
        </w:rPr>
      </w:pPr>
      <w:r w:rsidRPr="0008176A">
        <w:rPr>
          <w:rFonts w:eastAsia="Times New Roman" w:cstheme="minorHAnsi"/>
          <w:color w:val="333333"/>
        </w:rPr>
        <w:t xml:space="preserve">To download the product or solution (Fix), select the </w:t>
      </w:r>
      <w:r w:rsidRPr="0008176A">
        <w:rPr>
          <w:rFonts w:cstheme="minorHAnsi"/>
          <w:color w:val="38364D"/>
          <w:shd w:val="clear" w:color="auto" w:fill="FFFFFF"/>
        </w:rPr>
        <w:t>component(s)</w:t>
      </w:r>
      <w:r w:rsidRPr="0008176A">
        <w:rPr>
          <w:rFonts w:eastAsia="Times New Roman" w:cstheme="minorHAnsi"/>
          <w:color w:val="333333"/>
        </w:rPr>
        <w:t xml:space="preserve"> from product or solution tab and add it </w:t>
      </w:r>
      <w:r w:rsidRPr="0008176A">
        <w:rPr>
          <w:rFonts w:eastAsia="Times New Roman" w:cstheme="minorHAnsi"/>
          <w:color w:val="38364D"/>
          <w:shd w:val="clear" w:color="auto" w:fill="FFFFFF"/>
        </w:rPr>
        <w:t>to the shopping cart, click on “CART” from the top of the screen when finished.</w:t>
      </w:r>
    </w:p>
    <w:p w:rsidR="001D52BA" w:rsidRPr="0008176A" w:rsidRDefault="001D52BA" w:rsidP="001D52BA">
      <w:pPr>
        <w:shd w:val="clear" w:color="auto" w:fill="FFFFFF"/>
        <w:spacing w:after="150" w:line="240" w:lineRule="auto"/>
        <w:ind w:left="360"/>
        <w:rPr>
          <w:rFonts w:eastAsia="Times New Roman" w:cstheme="minorHAnsi"/>
          <w:color w:val="333333"/>
        </w:rPr>
      </w:pPr>
      <w:r w:rsidRPr="0008176A">
        <w:rPr>
          <w:rFonts w:eastAsia="Times New Roman" w:cstheme="minorHAnsi"/>
          <w:color w:val="38364D"/>
          <w:shd w:val="clear" w:color="auto" w:fill="FFFFFF"/>
        </w:rPr>
        <w:t> </w:t>
      </w:r>
      <w:r w:rsidRPr="0008176A">
        <w:rPr>
          <w:rFonts w:eastAsia="Times New Roman" w:cstheme="minorHAnsi"/>
          <w:noProof/>
          <w:color w:val="333333"/>
        </w:rPr>
        <w:drawing>
          <wp:inline distT="0" distB="0" distL="0" distR="0" wp14:anchorId="63E8C455" wp14:editId="73C0CC70">
            <wp:extent cx="5943600" cy="295973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2BA" w:rsidRPr="0008176A" w:rsidRDefault="001D52BA" w:rsidP="001D52BA">
      <w:pPr>
        <w:shd w:val="clear" w:color="auto" w:fill="FFFFFF"/>
        <w:spacing w:after="150" w:line="240" w:lineRule="auto"/>
        <w:rPr>
          <w:rFonts w:eastAsia="Times New Roman" w:cstheme="minorHAnsi"/>
          <w:color w:val="333333"/>
        </w:rPr>
      </w:pPr>
    </w:p>
    <w:p w:rsidR="001D52BA" w:rsidRPr="0008176A" w:rsidRDefault="001D52BA" w:rsidP="001D52BA">
      <w:pPr>
        <w:pStyle w:val="ListParagraph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rFonts w:eastAsia="Times New Roman" w:cstheme="minorHAnsi"/>
          <w:color w:val="333333"/>
        </w:rPr>
      </w:pPr>
      <w:r w:rsidRPr="0008176A">
        <w:rPr>
          <w:rFonts w:eastAsia="Times New Roman" w:cstheme="minorHAnsi"/>
          <w:color w:val="38364D"/>
          <w:shd w:val="clear" w:color="auto" w:fill="FFFFFF"/>
        </w:rPr>
        <w:t>Verify the component(s) in the CART and checkout to complete the download process.</w:t>
      </w:r>
    </w:p>
    <w:p w:rsidR="001D52BA" w:rsidRPr="0008176A" w:rsidRDefault="001D52BA" w:rsidP="001D52BA">
      <w:pPr>
        <w:shd w:val="clear" w:color="auto" w:fill="FFFFFF"/>
        <w:spacing w:after="150" w:line="240" w:lineRule="auto"/>
        <w:ind w:left="360"/>
        <w:rPr>
          <w:rFonts w:eastAsia="Times New Roman" w:cstheme="minorHAnsi"/>
          <w:color w:val="38364D"/>
          <w:shd w:val="clear" w:color="auto" w:fill="FFFFFF"/>
        </w:rPr>
      </w:pPr>
      <w:r w:rsidRPr="0008176A">
        <w:rPr>
          <w:rFonts w:eastAsia="Times New Roman" w:cstheme="minorHAnsi"/>
          <w:color w:val="38364D"/>
          <w:shd w:val="clear" w:color="auto" w:fill="FFFFFF"/>
        </w:rPr>
        <w:lastRenderedPageBreak/>
        <w:t> </w:t>
      </w:r>
      <w:r w:rsidRPr="0008176A">
        <w:rPr>
          <w:rFonts w:eastAsia="Times New Roman" w:cstheme="minorHAnsi"/>
          <w:noProof/>
          <w:color w:val="333333"/>
        </w:rPr>
        <w:drawing>
          <wp:inline distT="0" distB="0" distL="0" distR="0" wp14:anchorId="466FE38B" wp14:editId="4D7912E7">
            <wp:extent cx="5943600" cy="290449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2BA" w:rsidRPr="0008176A" w:rsidRDefault="001D52BA" w:rsidP="001D52BA">
      <w:pPr>
        <w:pStyle w:val="ListParagraph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left="360"/>
        <w:rPr>
          <w:rFonts w:eastAsia="Times New Roman" w:cstheme="minorHAnsi"/>
          <w:color w:val="333333"/>
        </w:rPr>
      </w:pPr>
      <w:r w:rsidRPr="0008176A">
        <w:rPr>
          <w:rFonts w:eastAsia="Times New Roman" w:cstheme="minorHAnsi"/>
          <w:color w:val="38364D"/>
          <w:shd w:val="clear" w:color="auto" w:fill="FFFFFF"/>
        </w:rPr>
        <w:t xml:space="preserve">Download the software using </w:t>
      </w:r>
      <w:r w:rsidRPr="0008176A">
        <w:rPr>
          <w:rFonts w:eastAsia="Times New Roman" w:cstheme="minorHAnsi"/>
          <w:color w:val="333333"/>
        </w:rPr>
        <w:t xml:space="preserve">FTP and HTTP Browsers listed in the cart. </w:t>
      </w:r>
    </w:p>
    <w:p w:rsidR="001D52BA" w:rsidRPr="0008176A" w:rsidRDefault="001D52BA" w:rsidP="001D52BA">
      <w:pPr>
        <w:pStyle w:val="ListParagraph"/>
        <w:shd w:val="clear" w:color="auto" w:fill="FFFFFF"/>
        <w:spacing w:after="150" w:line="240" w:lineRule="auto"/>
        <w:ind w:left="360"/>
        <w:rPr>
          <w:rFonts w:eastAsia="Times New Roman" w:cstheme="minorHAnsi"/>
          <w:color w:val="333333"/>
        </w:rPr>
      </w:pPr>
    </w:p>
    <w:p w:rsidR="001D52BA" w:rsidRPr="0008176A" w:rsidRDefault="001D52BA" w:rsidP="001D52BA">
      <w:pPr>
        <w:shd w:val="clear" w:color="auto" w:fill="FFFFFF"/>
        <w:spacing w:after="150" w:line="240" w:lineRule="auto"/>
        <w:ind w:left="360"/>
        <w:rPr>
          <w:rFonts w:eastAsia="Times New Roman" w:cstheme="minorHAnsi"/>
          <w:color w:val="38364D"/>
          <w:shd w:val="clear" w:color="auto" w:fill="FFFFFF"/>
        </w:rPr>
      </w:pPr>
    </w:p>
    <w:p w:rsidR="001D52BA" w:rsidRPr="0008176A" w:rsidRDefault="001D52BA" w:rsidP="001D52BA">
      <w:pPr>
        <w:shd w:val="clear" w:color="auto" w:fill="FFFFFF"/>
        <w:spacing w:after="150" w:line="240" w:lineRule="auto"/>
        <w:ind w:left="360"/>
        <w:rPr>
          <w:rFonts w:eastAsia="Times New Roman" w:cstheme="minorHAnsi"/>
          <w:color w:val="38364D"/>
          <w:shd w:val="clear" w:color="auto" w:fill="FFFFFF"/>
        </w:rPr>
      </w:pPr>
    </w:p>
    <w:p w:rsidR="001D52BA" w:rsidRDefault="001D52BA" w:rsidP="001D52BA">
      <w:pPr>
        <w:shd w:val="clear" w:color="auto" w:fill="FFFFFF"/>
        <w:spacing w:after="150" w:line="240" w:lineRule="auto"/>
        <w:ind w:left="360"/>
        <w:rPr>
          <w:rFonts w:eastAsia="Times New Roman" w:cstheme="minorHAnsi"/>
          <w:color w:val="333333"/>
        </w:rPr>
      </w:pPr>
      <w:r w:rsidRPr="0008176A">
        <w:rPr>
          <w:rFonts w:eastAsia="Times New Roman" w:cstheme="minorHAnsi"/>
          <w:noProof/>
          <w:color w:val="333333"/>
        </w:rPr>
        <w:drawing>
          <wp:inline distT="0" distB="0" distL="0" distR="0" wp14:anchorId="38D705BB" wp14:editId="2C039A4C">
            <wp:extent cx="5943600" cy="273177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2BA" w:rsidRDefault="001D52BA" w:rsidP="001D52BA">
      <w:pPr>
        <w:shd w:val="clear" w:color="auto" w:fill="FFFFFF"/>
        <w:spacing w:after="150" w:line="240" w:lineRule="auto"/>
        <w:ind w:left="360"/>
        <w:rPr>
          <w:rFonts w:eastAsia="Times New Roman" w:cstheme="minorHAnsi"/>
          <w:color w:val="333333"/>
        </w:rPr>
      </w:pPr>
    </w:p>
    <w:p w:rsidR="001D52BA" w:rsidRDefault="001D52BA" w:rsidP="001D52BA">
      <w:pPr>
        <w:shd w:val="clear" w:color="auto" w:fill="FFFFFF"/>
        <w:spacing w:after="150" w:line="240" w:lineRule="auto"/>
        <w:ind w:left="360"/>
        <w:rPr>
          <w:rFonts w:eastAsia="Times New Roman" w:cstheme="minorHAnsi"/>
          <w:color w:val="333333"/>
        </w:rPr>
      </w:pPr>
      <w:r w:rsidRPr="0008176A">
        <w:rPr>
          <w:rFonts w:eastAsia="Times New Roman" w:cstheme="minorHAnsi"/>
          <w:noProof/>
          <w:color w:val="38364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31467" wp14:editId="25726F23">
                <wp:simplePos x="0" y="0"/>
                <wp:positionH relativeFrom="column">
                  <wp:posOffset>194310</wp:posOffset>
                </wp:positionH>
                <wp:positionV relativeFrom="paragraph">
                  <wp:posOffset>11430</wp:posOffset>
                </wp:positionV>
                <wp:extent cx="6080760" cy="1211580"/>
                <wp:effectExtent l="0" t="0" r="0" b="76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760" cy="12115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52BA" w:rsidRPr="005C5894" w:rsidRDefault="001D52BA" w:rsidP="001D52BA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589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Note:</w:t>
                            </w:r>
                          </w:p>
                          <w:p w:rsidR="001D52BA" w:rsidRPr="005C5894" w:rsidRDefault="001D52BA" w:rsidP="001D52BA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589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FTP can be used for individual downloads as well as orders and zipped files.</w:t>
                            </w:r>
                          </w:p>
                          <w:p w:rsidR="001D52BA" w:rsidRPr="005C5894" w:rsidRDefault="001D52BA" w:rsidP="001D52BA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589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HTTP Browser can be used only for individual item downloads.</w:t>
                            </w:r>
                          </w:p>
                          <w:p w:rsidR="001D52BA" w:rsidRPr="005C5894" w:rsidRDefault="001D52BA" w:rsidP="001D52BA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589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The HTTP Browser option will not be available for downloading orders and zipped files.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31467" id="Rectangle 9" o:spid="_x0000_s1027" style="position:absolute;left:0;text-align:left;margin-left:15.3pt;margin-top:.9pt;width:478.8pt;height:9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" fillcolor="#70ad47 [3209]" stroked="f">
                <v:fill opacity="32896f"/>
                <v:textbox>
                  <w:txbxContent>
                    <w:p w:rsidR="001D52BA" w:rsidRPr="005C5894" w:rsidRDefault="001D52BA" w:rsidP="001D52BA">
                      <w:pPr>
                        <w:spacing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C589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Note:</w:t>
                      </w:r>
                    </w:p>
                    <w:p w:rsidR="001D52BA" w:rsidRPr="005C5894" w:rsidRDefault="001D52BA" w:rsidP="001D52BA">
                      <w:pPr>
                        <w:spacing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C589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FTP can be used for individual downloads as well as orders and zipped files.</w:t>
                      </w:r>
                    </w:p>
                    <w:p w:rsidR="001D52BA" w:rsidRPr="005C5894" w:rsidRDefault="001D52BA" w:rsidP="001D52BA">
                      <w:pPr>
                        <w:spacing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C589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HTTP Browser can be used only for individual item downloads.</w:t>
                      </w:r>
                    </w:p>
                    <w:p w:rsidR="001D52BA" w:rsidRPr="005C5894" w:rsidRDefault="001D52BA" w:rsidP="001D52BA">
                      <w:pPr>
                        <w:spacing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C589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The HTTP Browser option will not be available for downloading orders and zipped files.</w:t>
                      </w:r>
                    </w:p>
                  </w:txbxContent>
                </v:textbox>
              </v:rect>
            </w:pict>
          </mc:Fallback>
        </mc:AlternateContent>
      </w:r>
    </w:p>
    <w:p w:rsidR="001D52BA" w:rsidRDefault="001D52BA" w:rsidP="001D52BA">
      <w:pPr>
        <w:shd w:val="clear" w:color="auto" w:fill="FFFFFF"/>
        <w:spacing w:after="150" w:line="240" w:lineRule="auto"/>
        <w:ind w:left="360"/>
        <w:rPr>
          <w:rFonts w:eastAsia="Times New Roman" w:cstheme="minorHAnsi"/>
          <w:color w:val="333333"/>
        </w:rPr>
      </w:pPr>
    </w:p>
    <w:p w:rsidR="001D52BA" w:rsidRDefault="001D52BA" w:rsidP="001D52BA">
      <w:pPr>
        <w:shd w:val="clear" w:color="auto" w:fill="FFFFFF"/>
        <w:spacing w:after="150" w:line="240" w:lineRule="auto"/>
        <w:ind w:left="360"/>
        <w:rPr>
          <w:rFonts w:eastAsia="Times New Roman" w:cstheme="minorHAnsi"/>
          <w:color w:val="333333"/>
        </w:rPr>
      </w:pPr>
    </w:p>
    <w:p w:rsidR="001D52BA" w:rsidRDefault="001D52BA" w:rsidP="001D52BA">
      <w:pPr>
        <w:shd w:val="clear" w:color="auto" w:fill="FFFFFF"/>
        <w:spacing w:after="150" w:line="240" w:lineRule="auto"/>
        <w:ind w:left="360"/>
        <w:rPr>
          <w:rFonts w:eastAsia="Times New Roman" w:cstheme="minorHAnsi"/>
          <w:color w:val="333333"/>
        </w:rPr>
      </w:pPr>
    </w:p>
    <w:p w:rsidR="001D52BA" w:rsidRPr="0008176A" w:rsidRDefault="001D52BA" w:rsidP="001D52BA">
      <w:pPr>
        <w:shd w:val="clear" w:color="auto" w:fill="FFFFFF"/>
        <w:spacing w:after="150" w:line="240" w:lineRule="auto"/>
        <w:ind w:left="360"/>
        <w:rPr>
          <w:rFonts w:eastAsia="Times New Roman" w:cstheme="minorHAnsi"/>
          <w:color w:val="333333"/>
        </w:rPr>
      </w:pPr>
    </w:p>
    <w:p w:rsidR="001D52BA" w:rsidRPr="0008176A" w:rsidRDefault="001D52BA" w:rsidP="001D52BA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333333"/>
        </w:rPr>
      </w:pPr>
      <w:r w:rsidRPr="0008176A">
        <w:rPr>
          <w:rFonts w:eastAsia="Times New Roman" w:cstheme="minorHAnsi"/>
          <w:color w:val="333333"/>
          <w:shd w:val="clear" w:color="auto" w:fill="FFFFFF"/>
        </w:rPr>
        <w:t>I</w:t>
      </w:r>
      <w:r w:rsidRPr="0008176A">
        <w:rPr>
          <w:rFonts w:eastAsia="Times New Roman" w:cstheme="minorHAnsi"/>
          <w:color w:val="38364D"/>
          <w:shd w:val="clear" w:color="auto" w:fill="FFFFFF"/>
        </w:rPr>
        <w:t>f you need help with any of these steps, please contact a CA Customer Care Representative by opening a ticket online, or by calling your local contact number.</w:t>
      </w:r>
    </w:p>
    <w:p w:rsidR="001D52BA" w:rsidRPr="0008176A" w:rsidRDefault="001D52BA" w:rsidP="001D52BA">
      <w:pPr>
        <w:shd w:val="clear" w:color="auto" w:fill="FFFFFF"/>
        <w:spacing w:before="100" w:beforeAutospacing="1" w:after="0" w:line="240" w:lineRule="auto"/>
        <w:ind w:left="1080"/>
        <w:rPr>
          <w:rFonts w:eastAsia="Times New Roman" w:cstheme="minorHAnsi"/>
          <w:color w:val="38364D"/>
        </w:rPr>
      </w:pPr>
      <w:r w:rsidRPr="0008176A">
        <w:rPr>
          <w:rFonts w:eastAsia="Times New Roman" w:cstheme="minorHAnsi"/>
          <w:color w:val="38364D"/>
        </w:rPr>
        <w:t xml:space="preserve">Call a Customer Care Representative: </w:t>
      </w:r>
      <w:hyperlink r:id="rId12" w:anchor="numbers" w:history="1">
        <w:r w:rsidRPr="0008176A">
          <w:rPr>
            <w:rStyle w:val="Hyperlink"/>
            <w:rFonts w:eastAsia="Times New Roman" w:cstheme="minorHAnsi"/>
          </w:rPr>
          <w:t>CA Contact</w:t>
        </w:r>
      </w:hyperlink>
    </w:p>
    <w:p w:rsidR="001D52BA" w:rsidRPr="0008176A" w:rsidRDefault="001D52BA" w:rsidP="001D52BA">
      <w:pPr>
        <w:shd w:val="clear" w:color="auto" w:fill="FFFFFF"/>
        <w:spacing w:after="0" w:line="240" w:lineRule="auto"/>
        <w:ind w:left="1080"/>
        <w:rPr>
          <w:rFonts w:eastAsia="Times New Roman" w:cstheme="minorHAnsi"/>
          <w:color w:val="38364D"/>
        </w:rPr>
      </w:pPr>
      <w:r w:rsidRPr="0008176A">
        <w:rPr>
          <w:rFonts w:eastAsia="Times New Roman" w:cstheme="minorHAnsi"/>
          <w:color w:val="38364D"/>
        </w:rPr>
        <w:t xml:space="preserve">Open a Customer Care ticket: </w:t>
      </w:r>
      <w:hyperlink r:id="rId13" w:history="1">
        <w:r w:rsidRPr="0008176A">
          <w:rPr>
            <w:rStyle w:val="Hyperlink"/>
            <w:rFonts w:eastAsia="Times New Roman" w:cstheme="minorHAnsi"/>
          </w:rPr>
          <w:t>Customer Care Request Form</w:t>
        </w:r>
      </w:hyperlink>
    </w:p>
    <w:p w:rsidR="00E40F69" w:rsidRDefault="001D52BA">
      <w:bookmarkStart w:id="0" w:name="_GoBack"/>
      <w:bookmarkEnd w:id="0"/>
    </w:p>
    <w:sectPr w:rsidR="00E40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B28"/>
    <w:multiLevelType w:val="multilevel"/>
    <w:tmpl w:val="502898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05FBB"/>
    <w:multiLevelType w:val="multilevel"/>
    <w:tmpl w:val="BF5A72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E743F7"/>
    <w:multiLevelType w:val="multilevel"/>
    <w:tmpl w:val="3E409D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C9582F"/>
    <w:multiLevelType w:val="multilevel"/>
    <w:tmpl w:val="75829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BA"/>
    <w:rsid w:val="001D52BA"/>
    <w:rsid w:val="00994937"/>
    <w:rsid w:val="00DE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4FD67-E399-4D8A-8576-6995B9E6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2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5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ca-broadcom.wolkenservicedesk.com/web-form?_ga=2.139294451.1794260784.1566805062-419331865.156266325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ca.com/us/services-support/ca-support/contact-support.html?intcmp=footerna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Broadcom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Heena Tabassum</dc:creator>
  <cp:keywords/>
  <dc:description/>
  <cp:lastModifiedBy>Heena Tabassum</cp:lastModifiedBy>
  <cp:revision>1</cp:revision>
  <dcterms:created xsi:type="dcterms:W3CDTF">2019-09-20T18:05:00Z</dcterms:created>
  <dcterms:modified xsi:type="dcterms:W3CDTF">2019-09-20T18:05:00Z</dcterms:modified>
</cp:coreProperties>
</file>