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B9" w:rsidRDefault="00525FB9">
      <w:pPr>
        <w:rPr>
          <w:rFonts w:ascii="Verdana" w:hAnsi="Verdana"/>
          <w:sz w:val="17"/>
          <w:szCs w:val="17"/>
        </w:rPr>
      </w:pPr>
      <w:proofErr w:type="spellStart"/>
      <w:r>
        <w:rPr>
          <w:rFonts w:ascii="Verdana" w:hAnsi="Verdana"/>
          <w:sz w:val="17"/>
          <w:szCs w:val="17"/>
        </w:rPr>
        <w:t>ErrorMessage</w:t>
      </w:r>
      <w:proofErr w:type="spellEnd"/>
      <w:r>
        <w:rPr>
          <w:rFonts w:ascii="Verdana" w:hAnsi="Verdana"/>
          <w:sz w:val="17"/>
          <w:szCs w:val="17"/>
        </w:rPr>
        <w:t xml:space="preserve">: Exception has </w:t>
      </w:r>
      <w:proofErr w:type="spellStart"/>
      <w:r>
        <w:rPr>
          <w:rFonts w:ascii="Verdana" w:hAnsi="Verdana"/>
          <w:sz w:val="17"/>
          <w:szCs w:val="17"/>
        </w:rPr>
        <w:t>occured</w:t>
      </w:r>
      <w:proofErr w:type="spellEnd"/>
      <w:r>
        <w:rPr>
          <w:rFonts w:ascii="Verdana" w:hAnsi="Verdana"/>
          <w:sz w:val="17"/>
          <w:szCs w:val="17"/>
        </w:rPr>
        <w:t xml:space="preserve"> in File Tcube_ClientImageDeploy.cpp at Line No 1243. Type of exception is </w:t>
      </w:r>
      <w:proofErr w:type="spellStart"/>
      <w:r>
        <w:rPr>
          <w:rFonts w:ascii="Verdana" w:hAnsi="Verdana"/>
          <w:sz w:val="17"/>
          <w:szCs w:val="17"/>
        </w:rPr>
        <w:t>ClientImageDeployException</w:t>
      </w:r>
      <w:proofErr w:type="spellEnd"/>
      <w:r>
        <w:rPr>
          <w:rFonts w:ascii="Verdana" w:hAnsi="Verdana"/>
          <w:sz w:val="17"/>
          <w:szCs w:val="17"/>
        </w:rPr>
        <w:t>. Error Description is Child Process returned an error. The exit code from process is 1. Value of Windows error code = 6 and message is The handle is invalid.</w:t>
      </w:r>
    </w:p>
    <w:p w:rsidR="00525FB9" w:rsidRDefault="00525FB9">
      <w:pPr>
        <w:rPr>
          <w:rFonts w:ascii="Verdana" w:hAnsi="Verdana"/>
          <w:sz w:val="17"/>
          <w:szCs w:val="17"/>
        </w:rPr>
      </w:pPr>
    </w:p>
    <w:p w:rsidR="00525FB9" w:rsidRDefault="00525FB9">
      <w:r>
        <w:rPr>
          <w:noProof/>
        </w:rPr>
        <w:drawing>
          <wp:inline distT="0" distB="0" distL="0" distR="0" wp14:anchorId="58FD3342" wp14:editId="0F059AFE">
            <wp:extent cx="5943600" cy="3061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FB9" w:rsidRDefault="00525FB9">
      <w:r>
        <w:rPr>
          <w:noProof/>
        </w:rPr>
        <w:drawing>
          <wp:inline distT="0" distB="0" distL="0" distR="0" wp14:anchorId="3817520C" wp14:editId="58A53701">
            <wp:extent cx="5943600" cy="23564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52"/>
    <w:rsid w:val="00414C52"/>
    <w:rsid w:val="00525FB9"/>
    <w:rsid w:val="0057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New Jersey Motor Vehicle Commission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Jammer, Marc</dc:creator>
  <cp:keywords/>
  <dc:description/>
  <cp:lastModifiedBy>Jammer, Marc</cp:lastModifiedBy>
  <cp:revision>2</cp:revision>
  <dcterms:created xsi:type="dcterms:W3CDTF">2016-03-30T15:57:00Z</dcterms:created>
  <dcterms:modified xsi:type="dcterms:W3CDTF">2016-03-30T15:58:00Z</dcterms:modified>
</cp:coreProperties>
</file>