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6D" w:rsidRDefault="006F125F" w:rsidP="006F125F">
      <w:pPr>
        <w:pStyle w:val="Heading1"/>
      </w:pPr>
      <w:r>
        <w:t xml:space="preserve">Leveraging CA ASM Real Browser Monitors (RBM) to </w:t>
      </w:r>
      <w:r w:rsidR="00CA79A7">
        <w:t>generate sessi</w:t>
      </w:r>
      <w:r>
        <w:t xml:space="preserve">on data </w:t>
      </w:r>
      <w:r w:rsidR="00CA79A7">
        <w:t>for</w:t>
      </w:r>
      <w:r>
        <w:t xml:space="preserve"> CA AXA.</w:t>
      </w:r>
    </w:p>
    <w:p w:rsidR="00255AD5" w:rsidRDefault="00255AD5" w:rsidP="00255AD5"/>
    <w:p w:rsidR="00255AD5" w:rsidRDefault="00255AD5" w:rsidP="00255AD5">
      <w:r>
        <w:t>This document explains how to leverage CA ASM and the RBM</w:t>
      </w:r>
      <w:r w:rsidR="00CA79A7">
        <w:t xml:space="preserve"> tests</w:t>
      </w:r>
      <w:r>
        <w:t xml:space="preserve"> to simulate user transactions against an instrumented </w:t>
      </w:r>
      <w:proofErr w:type="spellStart"/>
      <w:r>
        <w:t>webapp</w:t>
      </w:r>
      <w:proofErr w:type="spellEnd"/>
      <w:r>
        <w:t xml:space="preserve"> that will send session data to</w:t>
      </w:r>
      <w:r w:rsidR="00FB284D">
        <w:t xml:space="preserve"> CA</w:t>
      </w:r>
      <w:r>
        <w:t xml:space="preserve"> AXA.</w:t>
      </w:r>
    </w:p>
    <w:p w:rsidR="00255AD5" w:rsidRDefault="00255AD5" w:rsidP="00255AD5">
      <w:r>
        <w:t xml:space="preserve">The target </w:t>
      </w:r>
      <w:proofErr w:type="spellStart"/>
      <w:r>
        <w:t>webapp</w:t>
      </w:r>
      <w:proofErr w:type="spellEnd"/>
      <w:r>
        <w:t xml:space="preserve"> will need to be instrumented as described here</w:t>
      </w:r>
      <w:proofErr w:type="gramStart"/>
      <w:r>
        <w:t>:</w:t>
      </w:r>
      <w:proofErr w:type="gramEnd"/>
      <w:r>
        <w:br/>
      </w:r>
      <w:hyperlink r:id="rId5" w:history="1">
        <w:r w:rsidRPr="00196EFD">
          <w:rPr>
            <w:rStyle w:val="Hyperlink"/>
          </w:rPr>
          <w:t>https://docops.ca.com/ca-app-experience-analytics/16-4/en/configuring/collect-data-from-your-web-application</w:t>
        </w:r>
      </w:hyperlink>
    </w:p>
    <w:p w:rsidR="00255AD5" w:rsidRPr="00255AD5" w:rsidRDefault="00255AD5" w:rsidP="00255AD5"/>
    <w:p w:rsidR="00F1696D" w:rsidRDefault="00F1696D" w:rsidP="00F1696D">
      <w:pPr>
        <w:pStyle w:val="ListParagraph"/>
        <w:rPr>
          <w:lang w:val="en-US"/>
        </w:rPr>
      </w:pPr>
    </w:p>
    <w:p w:rsidR="007E56E4" w:rsidRPr="007E56E4" w:rsidRDefault="00255AD5" w:rsidP="00087B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 ASM uses </w:t>
      </w:r>
      <w:r w:rsidR="007E56E4" w:rsidRPr="007E56E4">
        <w:rPr>
          <w:lang w:val="en-US"/>
        </w:rPr>
        <w:t>“CA Cloud Monitor Recorder”</w:t>
      </w:r>
      <w:r>
        <w:rPr>
          <w:lang w:val="en-US"/>
        </w:rPr>
        <w:t xml:space="preserve"> to record scripts.</w:t>
      </w:r>
      <w:r>
        <w:rPr>
          <w:lang w:val="en-US"/>
        </w:rPr>
        <w:br/>
        <w:t xml:space="preserve">The recorder </w:t>
      </w:r>
      <w:r w:rsidR="007E56E4" w:rsidRPr="007E56E4">
        <w:rPr>
          <w:lang w:val="en-US"/>
        </w:rPr>
        <w:t xml:space="preserve">uses IE for recording </w:t>
      </w:r>
      <w:r w:rsidR="007E56E4">
        <w:rPr>
          <w:lang w:val="en-US"/>
        </w:rPr>
        <w:t>a navigation</w:t>
      </w:r>
      <w:r w:rsidR="007E56E4" w:rsidRPr="007E56E4">
        <w:rPr>
          <w:lang w:val="en-US"/>
        </w:rPr>
        <w:t xml:space="preserve"> session. To avoid problems when running the AXA snipped on IE (on compatibility mode) follow these instructions:</w:t>
      </w:r>
    </w:p>
    <w:p w:rsidR="007E56E4" w:rsidRDefault="00413D88" w:rsidP="007E56E4">
      <w:pPr>
        <w:pStyle w:val="ListParagraph"/>
        <w:rPr>
          <w:lang w:val="en-US"/>
        </w:rPr>
      </w:pPr>
      <w:hyperlink r:id="rId6" w:history="1">
        <w:r w:rsidR="007E56E4" w:rsidRPr="00FF5063">
          <w:rPr>
            <w:rStyle w:val="Hyperlink"/>
            <w:lang w:val="en-US"/>
          </w:rPr>
          <w:t>https://www.yammer.com/ca.com/threads/956769981</w:t>
        </w:r>
      </w:hyperlink>
    </w:p>
    <w:p w:rsidR="007E56E4" w:rsidRDefault="007E56E4" w:rsidP="0074521F">
      <w:pPr>
        <w:pStyle w:val="ListParagraph"/>
        <w:rPr>
          <w:lang w:val="en-US"/>
        </w:rPr>
      </w:pPr>
      <w:r w:rsidRPr="006D64C8">
        <w:rPr>
          <w:lang w:val="en-US"/>
        </w:rPr>
        <w:t xml:space="preserve">NOTE: </w:t>
      </w:r>
      <w:hyperlink r:id="rId7" w:history="1">
        <w:r w:rsidRPr="00FF5063">
          <w:rPr>
            <w:rStyle w:val="Hyperlink"/>
            <w:lang w:val="en-US"/>
          </w:rPr>
          <w:t>https://docops.ca.com/ca-app-experience-analytics/16-4/en/supportability-matrix/</w:t>
        </w:r>
      </w:hyperlink>
      <w:r>
        <w:rPr>
          <w:lang w:val="en-US"/>
        </w:rPr>
        <w:br/>
      </w:r>
      <w:r w:rsidRPr="006D64C8">
        <w:rPr>
          <w:lang w:val="en-US"/>
        </w:rPr>
        <w:t>Microsoft Internet Explorer 11: Compatibility View is not supported.</w:t>
      </w:r>
    </w:p>
    <w:p w:rsidR="007E56E4" w:rsidRDefault="007E56E4" w:rsidP="007E56E4">
      <w:pPr>
        <w:rPr>
          <w:lang w:val="en-US"/>
        </w:rPr>
      </w:pPr>
    </w:p>
    <w:p w:rsidR="001C36D2" w:rsidRPr="00BD7567" w:rsidRDefault="007B7FBB" w:rsidP="00581FA9">
      <w:pPr>
        <w:pStyle w:val="ListParagraph"/>
        <w:numPr>
          <w:ilvl w:val="0"/>
          <w:numId w:val="1"/>
        </w:numPr>
        <w:rPr>
          <w:lang w:val="en-US"/>
        </w:rPr>
      </w:pPr>
      <w:r w:rsidRPr="00BD7567">
        <w:rPr>
          <w:lang w:val="en-US"/>
        </w:rPr>
        <w:t>Record the script using the ASM recorder “CA Cloud Monitor Recorder”.</w:t>
      </w:r>
      <w:r w:rsidR="0071294D" w:rsidRPr="00BD7567">
        <w:rPr>
          <w:lang w:val="en-US"/>
        </w:rPr>
        <w:br/>
        <w:t>Make sure you add “sleep” timers between each step, otherwise when the ASM station executes the navigation it might be too fast and the BA.js script will not be executed.</w:t>
      </w:r>
      <w:r w:rsidR="00BD7567" w:rsidRPr="00BD7567">
        <w:rPr>
          <w:lang w:val="en-US"/>
        </w:rPr>
        <w:br/>
      </w:r>
      <w:r w:rsidR="00E93E60">
        <w:rPr>
          <w:lang w:val="en-US"/>
        </w:rPr>
        <w:t>(N</w:t>
      </w:r>
      <w:r w:rsidR="00BD7567" w:rsidRPr="00BD7567">
        <w:rPr>
          <w:lang w:val="en-US"/>
        </w:rPr>
        <w:t xml:space="preserve">ecessary because </w:t>
      </w:r>
      <w:r w:rsidR="0071294D" w:rsidRPr="00BD7567">
        <w:rPr>
          <w:lang w:val="en-US"/>
        </w:rPr>
        <w:t>BA.js snip</w:t>
      </w:r>
      <w:r w:rsidR="00BD7567" w:rsidRPr="00BD7567">
        <w:rPr>
          <w:lang w:val="en-US"/>
        </w:rPr>
        <w:t xml:space="preserve">ped is executed asynchronously </w:t>
      </w:r>
      <w:r w:rsidR="00E93E60">
        <w:rPr>
          <w:lang w:val="en-US"/>
        </w:rPr>
        <w:t>after the “</w:t>
      </w:r>
      <w:proofErr w:type="spellStart"/>
      <w:r w:rsidR="00E93E60">
        <w:rPr>
          <w:lang w:val="en-US"/>
        </w:rPr>
        <w:t>onLoad</w:t>
      </w:r>
      <w:proofErr w:type="spellEnd"/>
      <w:r w:rsidR="00E93E60">
        <w:rPr>
          <w:lang w:val="en-US"/>
        </w:rPr>
        <w:t>” event)</w:t>
      </w:r>
      <w:r w:rsidR="00BD7567">
        <w:rPr>
          <w:lang w:val="en-US"/>
        </w:rPr>
        <w:br/>
      </w:r>
    </w:p>
    <w:p w:rsidR="007B7FBB" w:rsidRDefault="002478F1" w:rsidP="007B7FBB">
      <w:pPr>
        <w:pStyle w:val="ListParagrap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4D22CF5" wp14:editId="1B775E86">
            <wp:extent cx="5731510" cy="2402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3E" w:rsidRDefault="0085023E" w:rsidP="007B7FBB">
      <w:pPr>
        <w:pStyle w:val="ListParagraph"/>
        <w:rPr>
          <w:lang w:val="en-US"/>
        </w:rPr>
      </w:pPr>
    </w:p>
    <w:p w:rsidR="0085023E" w:rsidRDefault="007E38D3" w:rsidP="007E38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Select</w:t>
      </w:r>
      <w:r w:rsidR="002478F1">
        <w:rPr>
          <w:lang w:val="en-US"/>
        </w:rPr>
        <w:t xml:space="preserve"> “Record </w:t>
      </w:r>
      <w:proofErr w:type="spellStart"/>
      <w:r w:rsidR="002478F1">
        <w:rPr>
          <w:lang w:val="en-US"/>
        </w:rPr>
        <w:t>javascript</w:t>
      </w:r>
      <w:proofErr w:type="spellEnd"/>
      <w:r w:rsidR="002478F1">
        <w:rPr>
          <w:lang w:val="en-US"/>
        </w:rPr>
        <w:t xml:space="preserve"> requests” under Preferences-Recording:</w:t>
      </w:r>
      <w:r>
        <w:rPr>
          <w:lang w:val="en-US"/>
        </w:rPr>
        <w:br/>
      </w:r>
      <w:r>
        <w:rPr>
          <w:lang w:val="en-US"/>
        </w:rPr>
        <w:br/>
      </w:r>
      <w:r w:rsidR="005A405A">
        <w:rPr>
          <w:noProof/>
          <w:lang w:eastAsia="en-GB"/>
        </w:rPr>
        <w:drawing>
          <wp:inline distT="0" distB="0" distL="0" distR="0" wp14:anchorId="06AFB126" wp14:editId="3152E521">
            <wp:extent cx="5731510" cy="28841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D2" w:rsidRDefault="006727D2" w:rsidP="007B7FBB">
      <w:pPr>
        <w:pStyle w:val="ListParagraph"/>
        <w:rPr>
          <w:lang w:val="en-US"/>
        </w:rPr>
      </w:pPr>
    </w:p>
    <w:p w:rsidR="006D64C8" w:rsidRPr="006D64C8" w:rsidRDefault="006D64C8" w:rsidP="006727D2">
      <w:pPr>
        <w:pStyle w:val="ListParagraph"/>
      </w:pPr>
    </w:p>
    <w:p w:rsidR="007B7FBB" w:rsidRDefault="007B7FBB" w:rsidP="007B7FBB">
      <w:pPr>
        <w:pStyle w:val="ListParagraph"/>
        <w:rPr>
          <w:lang w:val="en-US"/>
        </w:rPr>
      </w:pPr>
    </w:p>
    <w:p w:rsidR="007B7FBB" w:rsidRDefault="007B7FBB" w:rsidP="007B7F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sure your ASM account is entitled to run recorded scripts</w:t>
      </w:r>
    </w:p>
    <w:p w:rsidR="007B7FBB" w:rsidRDefault="007B7FBB" w:rsidP="007B7FBB">
      <w:pPr>
        <w:pStyle w:val="ListParagrap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164B927" wp14:editId="20CE85B8">
            <wp:extent cx="5731510" cy="31724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FBB" w:rsidRDefault="007B7FBB" w:rsidP="007B7FBB">
      <w:pPr>
        <w:pStyle w:val="ListParagraph"/>
        <w:rPr>
          <w:lang w:val="en-US"/>
        </w:rPr>
      </w:pPr>
    </w:p>
    <w:p w:rsidR="007B7FBB" w:rsidRPr="007E38D3" w:rsidRDefault="007E38D3" w:rsidP="007E38D3">
      <w:pPr>
        <w:ind w:firstLine="720"/>
        <w:rPr>
          <w:lang w:val="en-US"/>
        </w:rPr>
      </w:pPr>
      <w:r>
        <w:rPr>
          <w:lang w:val="en-US"/>
        </w:rPr>
        <w:t xml:space="preserve">NOTE: </w:t>
      </w:r>
      <w:r w:rsidR="00413D88">
        <w:rPr>
          <w:lang w:val="en-US"/>
        </w:rPr>
        <w:t>Run</w:t>
      </w:r>
      <w:bookmarkStart w:id="0" w:name="_GoBack"/>
      <w:bookmarkEnd w:id="0"/>
      <w:r w:rsidR="0071294D" w:rsidRPr="007E38D3">
        <w:rPr>
          <w:lang w:val="en-US"/>
        </w:rPr>
        <w:t xml:space="preserve"> the script from an</w:t>
      </w:r>
      <w:r w:rsidR="007B7FBB" w:rsidRPr="007E38D3">
        <w:rPr>
          <w:lang w:val="en-US"/>
        </w:rPr>
        <w:t xml:space="preserve"> On-</w:t>
      </w:r>
      <w:proofErr w:type="spellStart"/>
      <w:r w:rsidR="007B7FBB" w:rsidRPr="007E38D3">
        <w:rPr>
          <w:lang w:val="en-US"/>
        </w:rPr>
        <w:t>Prem</w:t>
      </w:r>
      <w:proofErr w:type="spellEnd"/>
      <w:r w:rsidR="007B7FBB" w:rsidRPr="007E38D3">
        <w:rPr>
          <w:lang w:val="en-US"/>
        </w:rPr>
        <w:t xml:space="preserve"> station if your target URL is on CA network:</w:t>
      </w:r>
    </w:p>
    <w:p w:rsidR="007B7FBB" w:rsidRDefault="007B7FBB" w:rsidP="007B7FBB">
      <w:pPr>
        <w:pStyle w:val="ListParagraph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11260608" wp14:editId="4FBEF9EB">
            <wp:extent cx="5731510" cy="16433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4D" w:rsidRDefault="0071294D" w:rsidP="007B7FBB">
      <w:pPr>
        <w:pStyle w:val="ListParagraph"/>
        <w:rPr>
          <w:lang w:val="en-US"/>
        </w:rPr>
      </w:pPr>
    </w:p>
    <w:p w:rsidR="0071294D" w:rsidRDefault="00273EA3" w:rsidP="00661E12">
      <w:pPr>
        <w:pStyle w:val="ListParagraph"/>
        <w:numPr>
          <w:ilvl w:val="0"/>
          <w:numId w:val="1"/>
        </w:numPr>
      </w:pPr>
      <w:r>
        <w:rPr>
          <w:lang w:val="en-US"/>
        </w:rPr>
        <w:t>In the Monitor configuration, s</w:t>
      </w:r>
      <w:r>
        <w:t>elect</w:t>
      </w:r>
      <w:r w:rsidR="00661E12">
        <w:t xml:space="preserve"> the browser/OS announced by the RBM when running the script:</w:t>
      </w:r>
    </w:p>
    <w:p w:rsidR="00661E12" w:rsidRDefault="00661E12" w:rsidP="00661E12">
      <w:pPr>
        <w:pStyle w:val="ListParagraph"/>
      </w:pPr>
      <w:r>
        <w:rPr>
          <w:noProof/>
          <w:lang w:eastAsia="en-GB"/>
        </w:rPr>
        <w:drawing>
          <wp:inline distT="0" distB="0" distL="0" distR="0" wp14:anchorId="32E7E5B5" wp14:editId="5001FEBE">
            <wp:extent cx="5731510" cy="8229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12" w:rsidRDefault="00661E12" w:rsidP="00661E12">
      <w:pPr>
        <w:pStyle w:val="ListParagraph"/>
      </w:pPr>
    </w:p>
    <w:p w:rsidR="00661E12" w:rsidRDefault="00273EA3" w:rsidP="00661E12">
      <w:pPr>
        <w:pStyle w:val="ListParagraph"/>
        <w:numPr>
          <w:ilvl w:val="0"/>
          <w:numId w:val="1"/>
        </w:numPr>
      </w:pPr>
      <w:r>
        <w:t xml:space="preserve">Run the monitor. </w:t>
      </w:r>
      <w:r w:rsidR="00661E12">
        <w:t>After some time, you will see the ASM Real Browser sessions appear in AXA dashboard:</w:t>
      </w:r>
    </w:p>
    <w:p w:rsidR="00661E12" w:rsidRDefault="00661E12" w:rsidP="00661E12">
      <w:pPr>
        <w:pStyle w:val="ListParagraph"/>
      </w:pPr>
    </w:p>
    <w:p w:rsidR="00661E12" w:rsidRDefault="00661E12" w:rsidP="00661E12">
      <w:pPr>
        <w:pStyle w:val="ListParagraph"/>
      </w:pPr>
      <w:r>
        <w:rPr>
          <w:noProof/>
          <w:lang w:eastAsia="en-GB"/>
        </w:rPr>
        <w:drawing>
          <wp:inline distT="0" distB="0" distL="0" distR="0" wp14:anchorId="34C25F70" wp14:editId="6431E6CD">
            <wp:extent cx="5731510" cy="25152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124F" w:rsidRDefault="0019124F" w:rsidP="00661E12">
      <w:pPr>
        <w:pStyle w:val="ListParagraph"/>
      </w:pPr>
    </w:p>
    <w:p w:rsidR="0019124F" w:rsidRPr="0071294D" w:rsidRDefault="0019124F" w:rsidP="00661E12">
      <w:pPr>
        <w:pStyle w:val="ListParagraph"/>
      </w:pPr>
      <w:r>
        <w:rPr>
          <w:noProof/>
          <w:lang w:eastAsia="en-GB"/>
        </w:rPr>
        <w:drawing>
          <wp:inline distT="0" distB="0" distL="0" distR="0" wp14:anchorId="44346C83" wp14:editId="10FBF300">
            <wp:extent cx="5731510" cy="218186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24F" w:rsidRPr="0071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D43"/>
    <w:multiLevelType w:val="hybridMultilevel"/>
    <w:tmpl w:val="CF72D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A64"/>
    <w:multiLevelType w:val="multilevel"/>
    <w:tmpl w:val="EED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BF"/>
    <w:rsid w:val="0019124F"/>
    <w:rsid w:val="001C36D2"/>
    <w:rsid w:val="002478F1"/>
    <w:rsid w:val="00255AD5"/>
    <w:rsid w:val="00273EA3"/>
    <w:rsid w:val="00413D88"/>
    <w:rsid w:val="005A405A"/>
    <w:rsid w:val="00651A63"/>
    <w:rsid w:val="00661E12"/>
    <w:rsid w:val="006727D2"/>
    <w:rsid w:val="006D64C8"/>
    <w:rsid w:val="006F125F"/>
    <w:rsid w:val="0071294D"/>
    <w:rsid w:val="0074521F"/>
    <w:rsid w:val="007B7FBB"/>
    <w:rsid w:val="007E38D3"/>
    <w:rsid w:val="007E56E4"/>
    <w:rsid w:val="0085023E"/>
    <w:rsid w:val="0098225A"/>
    <w:rsid w:val="00BD7567"/>
    <w:rsid w:val="00CA79A7"/>
    <w:rsid w:val="00E93E60"/>
    <w:rsid w:val="00EB19BF"/>
    <w:rsid w:val="00F1696D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DED2D-61E6-4341-B9F6-68F7FCE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96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docops.ca.com/ca-app-experience-analytics/16-4/en/supportability-matrix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mmer.com/ca.com/threads/95676998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ocops.ca.com/ca-app-experience-analytics/16-4/en/configuring/collect-data-from-your-web-applicatio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Gonzalez, Nestor</dc:creator>
  <cp:keywords/>
  <dc:description/>
  <cp:lastModifiedBy>Falcon Gonzalez, Nestor</cp:lastModifiedBy>
  <cp:revision>25</cp:revision>
  <dcterms:created xsi:type="dcterms:W3CDTF">2017-12-28T09:52:00Z</dcterms:created>
  <dcterms:modified xsi:type="dcterms:W3CDTF">2018-01-05T12:27:00Z</dcterms:modified>
</cp:coreProperties>
</file>