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4359" w14:textId="77777777" w:rsidR="006D4A6F" w:rsidRDefault="006D4A6F" w:rsidP="00452008"/>
    <w:p w14:paraId="3EE66D05" w14:textId="77777777" w:rsidR="00C97F12" w:rsidRDefault="00C97F12" w:rsidP="003B07D9">
      <w:pPr>
        <w:spacing w:line="320" w:lineRule="exact"/>
        <w:rPr>
          <w:rFonts w:cstheme="minorHAnsi"/>
        </w:rPr>
      </w:pPr>
      <w:r>
        <w:rPr>
          <w:rFonts w:cstheme="minorHAnsi"/>
        </w:rPr>
        <w:t>January 8, 2018</w:t>
      </w:r>
      <w:bookmarkStart w:id="0" w:name="_GoBack"/>
      <w:bookmarkEnd w:id="0"/>
    </w:p>
    <w:p w14:paraId="28F141CB" w14:textId="77777777" w:rsidR="00C97F12" w:rsidRDefault="00C97F12" w:rsidP="003B07D9">
      <w:pPr>
        <w:spacing w:line="320" w:lineRule="exact"/>
        <w:rPr>
          <w:rFonts w:cstheme="minorHAnsi"/>
        </w:rPr>
      </w:pPr>
    </w:p>
    <w:p w14:paraId="4A75CE94" w14:textId="77777777" w:rsidR="003B07D9" w:rsidRPr="00030456" w:rsidRDefault="003B07D9" w:rsidP="003B07D9">
      <w:pPr>
        <w:spacing w:line="320" w:lineRule="exact"/>
        <w:rPr>
          <w:rFonts w:cstheme="minorHAnsi"/>
        </w:rPr>
      </w:pPr>
      <w:r w:rsidRPr="00030456">
        <w:rPr>
          <w:rFonts w:cstheme="minorHAnsi"/>
        </w:rPr>
        <w:t>Dear CA Customer:</w:t>
      </w:r>
    </w:p>
    <w:p w14:paraId="2482E8B2" w14:textId="77777777" w:rsidR="003B07D9" w:rsidRPr="00030456" w:rsidRDefault="003B07D9" w:rsidP="003B07D9">
      <w:pPr>
        <w:spacing w:line="320" w:lineRule="exact"/>
        <w:rPr>
          <w:rFonts w:cstheme="minorHAnsi"/>
        </w:rPr>
      </w:pPr>
    </w:p>
    <w:p w14:paraId="4D25C1D7" w14:textId="77777777" w:rsidR="003B07D9" w:rsidRPr="00030456" w:rsidRDefault="003B07D9" w:rsidP="003B07D9">
      <w:pPr>
        <w:spacing w:line="320" w:lineRule="exact"/>
        <w:rPr>
          <w:rFonts w:cstheme="minorHAnsi"/>
        </w:rPr>
      </w:pPr>
      <w:r w:rsidRPr="00030456">
        <w:rPr>
          <w:rFonts w:cstheme="minorHAnsi"/>
        </w:rPr>
        <w:t xml:space="preserve">The purpose of this </w:t>
      </w:r>
      <w:r w:rsidR="00D47163" w:rsidRPr="00D47163">
        <w:rPr>
          <w:rFonts w:cstheme="minorHAnsi"/>
        </w:rPr>
        <w:t>Advisory</w:t>
      </w:r>
      <w:r w:rsidRPr="00030456">
        <w:rPr>
          <w:rFonts w:cstheme="minorHAnsi"/>
        </w:rPr>
        <w:t xml:space="preserve"> is</w:t>
      </w:r>
      <w:r w:rsidR="00B65BF0">
        <w:rPr>
          <w:rFonts w:cstheme="minorHAnsi"/>
        </w:rPr>
        <w:t xml:space="preserve"> </w:t>
      </w:r>
      <w:r w:rsidR="00B65BF0" w:rsidRPr="0080283A">
        <w:rPr>
          <w:rFonts w:cstheme="minorHAnsi"/>
        </w:rPr>
        <w:t>to</w:t>
      </w:r>
      <w:r w:rsidRPr="0080283A">
        <w:rPr>
          <w:rFonts w:cstheme="minorHAnsi"/>
        </w:rPr>
        <w:t xml:space="preserve"> </w:t>
      </w:r>
      <w:r w:rsidR="00B65BF0" w:rsidRPr="0080283A">
        <w:rPr>
          <w:rFonts w:cstheme="minorHAnsi"/>
        </w:rPr>
        <w:t>update</w:t>
      </w:r>
      <w:r w:rsidR="00025068" w:rsidRPr="0080283A">
        <w:rPr>
          <w:rFonts w:cstheme="minorHAnsi"/>
        </w:rPr>
        <w:t xml:space="preserve"> the</w:t>
      </w:r>
      <w:r w:rsidR="00B65BF0" w:rsidRPr="0080283A">
        <w:rPr>
          <w:rFonts w:cstheme="minorHAnsi"/>
        </w:rPr>
        <w:t xml:space="preserve"> </w:t>
      </w:r>
      <w:r w:rsidR="00B65BF0" w:rsidRPr="0080283A">
        <w:rPr>
          <w:rFonts w:cstheme="minorHAnsi"/>
          <w:b/>
        </w:rPr>
        <w:t>IMPACT</w:t>
      </w:r>
      <w:r w:rsidR="00B65BF0" w:rsidRPr="0080283A">
        <w:rPr>
          <w:rFonts w:cstheme="minorHAnsi"/>
        </w:rPr>
        <w:t xml:space="preserve"> statement for advisory AAPIGTW-100549 that</w:t>
      </w:r>
      <w:r w:rsidRPr="0080283A">
        <w:rPr>
          <w:rFonts w:cstheme="minorHAnsi"/>
        </w:rPr>
        <w:t xml:space="preserve"> inform</w:t>
      </w:r>
      <w:r w:rsidR="00B65BF0" w:rsidRPr="0080283A">
        <w:rPr>
          <w:rFonts w:cstheme="minorHAnsi"/>
        </w:rPr>
        <w:t>ed</w:t>
      </w:r>
      <w:r w:rsidRPr="00030456">
        <w:rPr>
          <w:rFonts w:cstheme="minorHAnsi"/>
        </w:rPr>
        <w:t xml:space="preserve"> you of a potential problem that has been recently identified with </w:t>
      </w:r>
      <w:r w:rsidR="00EC1825">
        <w:rPr>
          <w:b/>
        </w:rPr>
        <w:t>CA API Gateway</w:t>
      </w:r>
      <w:r w:rsidR="006D04FC" w:rsidRPr="006D04FC">
        <w:rPr>
          <w:rFonts w:cstheme="minorHAnsi"/>
        </w:rPr>
        <w:t xml:space="preserve">. </w:t>
      </w:r>
      <w:r w:rsidRPr="00030456">
        <w:rPr>
          <w:rFonts w:cstheme="minorHAnsi"/>
        </w:rPr>
        <w:t xml:space="preserve">Please read the information provided below and follow the instructions </w:t>
      </w:r>
      <w:proofErr w:type="gramStart"/>
      <w:r w:rsidRPr="00030456">
        <w:rPr>
          <w:rFonts w:cstheme="minorHAnsi"/>
        </w:rPr>
        <w:t>in order to</w:t>
      </w:r>
      <w:proofErr w:type="gramEnd"/>
      <w:r w:rsidRPr="00030456">
        <w:rPr>
          <w:rFonts w:cstheme="minorHAnsi"/>
        </w:rPr>
        <w:t xml:space="preserve"> avoid being impacted by this problem.   </w:t>
      </w:r>
    </w:p>
    <w:p w14:paraId="3C8A3264" w14:textId="77777777" w:rsidR="003B07D9" w:rsidRPr="00030456" w:rsidRDefault="003B07D9" w:rsidP="003B07D9">
      <w:pPr>
        <w:spacing w:line="320" w:lineRule="exact"/>
        <w:rPr>
          <w:rFonts w:cstheme="minorHAnsi"/>
        </w:rPr>
      </w:pPr>
    </w:p>
    <w:p w14:paraId="1CBC05A4" w14:textId="77777777" w:rsidR="003B07D9" w:rsidRPr="006D04FC" w:rsidRDefault="003B07D9" w:rsidP="003B07D9">
      <w:pPr>
        <w:spacing w:line="320" w:lineRule="exact"/>
        <w:rPr>
          <w:rFonts w:cstheme="minorHAnsi"/>
        </w:rPr>
      </w:pPr>
      <w:r w:rsidRPr="006D04FC">
        <w:rPr>
          <w:rFonts w:cstheme="minorHAnsi"/>
          <w:b/>
        </w:rPr>
        <w:t xml:space="preserve">PRODUCT(S) AFFECTED: </w:t>
      </w:r>
      <w:r w:rsidR="00EC1825" w:rsidRPr="00EC1825">
        <w:t>CA API Gateway</w:t>
      </w:r>
      <w:r w:rsidRPr="006D04FC">
        <w:rPr>
          <w:rFonts w:cstheme="minorHAnsi"/>
        </w:rPr>
        <w:tab/>
      </w:r>
      <w:r w:rsidRPr="006D04FC">
        <w:rPr>
          <w:rFonts w:cstheme="minorHAnsi"/>
        </w:rPr>
        <w:tab/>
      </w:r>
      <w:r w:rsidRPr="006D04FC">
        <w:rPr>
          <w:rFonts w:cstheme="minorHAnsi"/>
          <w:b/>
        </w:rPr>
        <w:t>RELEASE</w:t>
      </w:r>
      <w:r w:rsidR="00030456" w:rsidRPr="006D04FC">
        <w:rPr>
          <w:rFonts w:cstheme="minorHAnsi"/>
          <w:b/>
        </w:rPr>
        <w:t>:</w:t>
      </w:r>
      <w:r w:rsidRPr="006D04FC">
        <w:rPr>
          <w:rFonts w:cstheme="minorHAnsi"/>
        </w:rPr>
        <w:t xml:space="preserve"> </w:t>
      </w:r>
      <w:r w:rsidR="00EC1825">
        <w:t>8.0 thru 9.3</w:t>
      </w:r>
      <w:r w:rsidRPr="006D04FC">
        <w:rPr>
          <w:rFonts w:cstheme="minorHAnsi"/>
        </w:rPr>
        <w:br w:type="textWrapping" w:clear="all"/>
      </w:r>
    </w:p>
    <w:p w14:paraId="743119D9" w14:textId="77777777" w:rsidR="003B07D9" w:rsidRPr="006D04FC" w:rsidRDefault="003B07D9" w:rsidP="003B07D9">
      <w:pPr>
        <w:spacing w:line="320" w:lineRule="exact"/>
        <w:rPr>
          <w:rFonts w:cstheme="minorHAnsi"/>
          <w:b/>
        </w:rPr>
      </w:pPr>
      <w:r w:rsidRPr="006D04FC">
        <w:rPr>
          <w:rFonts w:cstheme="minorHAnsi"/>
          <w:b/>
        </w:rPr>
        <w:t xml:space="preserve">PROBLEM DESCRIPTION: </w:t>
      </w:r>
    </w:p>
    <w:p w14:paraId="1AB99FA8" w14:textId="77777777" w:rsidR="006D04FC" w:rsidRPr="006D04FC" w:rsidRDefault="006D04FC" w:rsidP="006D04FC">
      <w:pPr>
        <w:spacing w:line="320" w:lineRule="exact"/>
        <w:rPr>
          <w:rFonts w:cstheme="minorHAnsi"/>
        </w:rPr>
      </w:pPr>
      <w:r w:rsidRPr="006D04FC">
        <w:rPr>
          <w:rFonts w:cstheme="minorHAnsi"/>
        </w:rPr>
        <w:t>CVE-2017-5754, CVE-2017-5753, and CVE-2017-5715 have been recently identified in industry-wide "multiple microarchitectural (hardware) implementation issues affecting many modern microprocessors, requiring updates to the Linux kernel, virtualization-related components, and/or in combination with a microcode update."</w:t>
      </w:r>
    </w:p>
    <w:p w14:paraId="5E2EB364" w14:textId="77777777" w:rsidR="006D04FC" w:rsidRPr="006D04FC" w:rsidRDefault="006D04FC" w:rsidP="006D04FC">
      <w:pPr>
        <w:spacing w:line="320" w:lineRule="exact"/>
        <w:rPr>
          <w:rFonts w:cstheme="minorHAnsi"/>
        </w:rPr>
      </w:pPr>
      <w:r w:rsidRPr="006D04FC">
        <w:rPr>
          <w:rFonts w:cstheme="minorHAnsi"/>
        </w:rPr>
        <w:t xml:space="preserve">Ref: </w:t>
      </w:r>
      <w:hyperlink r:id="rId7" w:history="1">
        <w:r w:rsidRPr="006D04FC">
          <w:rPr>
            <w:rStyle w:val="Hyperlink"/>
            <w:rFonts w:cstheme="minorHAnsi"/>
            <w:color w:val="auto"/>
          </w:rPr>
          <w:t>https://access.redhat.com/security/vulnerabilities/speculativeexecution</w:t>
        </w:r>
      </w:hyperlink>
    </w:p>
    <w:p w14:paraId="40A4E87B" w14:textId="77777777" w:rsidR="006D04FC" w:rsidRPr="006D04FC" w:rsidRDefault="003B07D9" w:rsidP="006D04FC">
      <w:pPr>
        <w:spacing w:line="320" w:lineRule="exact"/>
        <w:rPr>
          <w:rFonts w:cstheme="minorHAnsi"/>
        </w:rPr>
      </w:pPr>
      <w:r w:rsidRPr="006D04FC">
        <w:rPr>
          <w:rFonts w:cstheme="minorHAnsi"/>
        </w:rPr>
        <w:t> </w:t>
      </w:r>
      <w:r w:rsidRPr="006D04FC">
        <w:rPr>
          <w:rFonts w:cstheme="minorHAnsi"/>
        </w:rPr>
        <w:br w:type="textWrapping" w:clear="all"/>
      </w:r>
      <w:r w:rsidRPr="006D04FC">
        <w:rPr>
          <w:rFonts w:cstheme="minorHAnsi"/>
          <w:b/>
        </w:rPr>
        <w:t>SYMPTOMS:</w:t>
      </w:r>
      <w:r w:rsidRPr="006D04FC">
        <w:rPr>
          <w:rFonts w:cstheme="minorHAnsi"/>
          <w:b/>
        </w:rPr>
        <w:br w:type="textWrapping" w:clear="all"/>
      </w:r>
      <w:r w:rsidR="006D04FC" w:rsidRPr="006D04FC">
        <w:rPr>
          <w:rFonts w:cstheme="minorHAnsi"/>
        </w:rPr>
        <w:t xml:space="preserve">"An unprivileged attacker can use these flaws to bypass conventional memory security restrictions </w:t>
      </w:r>
      <w:proofErr w:type="gramStart"/>
      <w:r w:rsidR="006D04FC" w:rsidRPr="006D04FC">
        <w:rPr>
          <w:rFonts w:cstheme="minorHAnsi"/>
        </w:rPr>
        <w:t>in order to</w:t>
      </w:r>
      <w:proofErr w:type="gramEnd"/>
      <w:r w:rsidR="006D04FC" w:rsidRPr="006D04FC">
        <w:rPr>
          <w:rFonts w:cstheme="minorHAnsi"/>
        </w:rPr>
        <w:t xml:space="preserve"> gain read access to privileged memory that would otherwise be inaccessible. There are 3 known CVEs related to this issue in combination with Intel, AMD, and ARM architectures. Additional exploits for other architectures are also known to exist. These include IBM System Z, POWER8 (Big Endian and Little Endian), and POWER9 (Little Endian)."</w:t>
      </w:r>
    </w:p>
    <w:p w14:paraId="117798C5" w14:textId="77777777" w:rsidR="006D04FC" w:rsidRPr="006D04FC" w:rsidRDefault="006D04FC" w:rsidP="006D04FC">
      <w:pPr>
        <w:spacing w:line="320" w:lineRule="exact"/>
        <w:rPr>
          <w:rFonts w:cstheme="minorHAnsi"/>
        </w:rPr>
      </w:pPr>
      <w:r w:rsidRPr="006D04FC">
        <w:rPr>
          <w:rFonts w:cstheme="minorHAnsi"/>
        </w:rPr>
        <w:t>Ref: https://access.redhat.com/security/vulnerabilities/speculativeexecution</w:t>
      </w:r>
      <w:r w:rsidR="003B07D9" w:rsidRPr="006D04FC">
        <w:rPr>
          <w:rFonts w:cstheme="minorHAnsi"/>
        </w:rPr>
        <w:br w:type="textWrapping" w:clear="all"/>
        <w:t> </w:t>
      </w:r>
      <w:r w:rsidR="003B07D9" w:rsidRPr="006D04FC">
        <w:rPr>
          <w:rFonts w:cstheme="minorHAnsi"/>
        </w:rPr>
        <w:br w:type="textWrapping" w:clear="all"/>
      </w:r>
      <w:r w:rsidR="003B07D9" w:rsidRPr="0080283A">
        <w:rPr>
          <w:rFonts w:cstheme="minorHAnsi"/>
          <w:b/>
        </w:rPr>
        <w:t>IMPACT</w:t>
      </w:r>
      <w:r w:rsidR="003B07D9" w:rsidRPr="0080283A">
        <w:rPr>
          <w:rFonts w:cstheme="minorHAnsi"/>
        </w:rPr>
        <w:t>:</w:t>
      </w:r>
      <w:r w:rsidR="003B07D9" w:rsidRPr="0080283A">
        <w:rPr>
          <w:rFonts w:cstheme="minorHAnsi"/>
        </w:rPr>
        <w:br w:type="textWrapping" w:clear="all"/>
      </w:r>
      <w:r w:rsidRPr="0080283A">
        <w:rPr>
          <w:rFonts w:cstheme="minorHAnsi"/>
        </w:rPr>
        <w:t>On-pre</w:t>
      </w:r>
      <w:r w:rsidR="00B65BF0" w:rsidRPr="0080283A">
        <w:rPr>
          <w:rFonts w:cstheme="minorHAnsi"/>
        </w:rPr>
        <w:t xml:space="preserve">mise CA API Gateway </w:t>
      </w:r>
      <w:r w:rsidRPr="0080283A">
        <w:rPr>
          <w:rFonts w:cstheme="minorHAnsi"/>
        </w:rPr>
        <w:t>distribution versions are impacted by this issue.</w:t>
      </w:r>
      <w:r w:rsidR="003B07D9" w:rsidRPr="006D04FC">
        <w:rPr>
          <w:rFonts w:cstheme="minorHAnsi"/>
        </w:rPr>
        <w:br w:type="textWrapping" w:clear="all"/>
        <w:t> </w:t>
      </w:r>
      <w:r w:rsidR="003B07D9" w:rsidRPr="006D04FC">
        <w:rPr>
          <w:rFonts w:cstheme="minorHAnsi"/>
        </w:rPr>
        <w:br w:type="textWrapping" w:clear="all"/>
      </w:r>
      <w:r w:rsidR="003B07D9" w:rsidRPr="006D04FC">
        <w:rPr>
          <w:rFonts w:cstheme="minorHAnsi"/>
          <w:b/>
        </w:rPr>
        <w:lastRenderedPageBreak/>
        <w:t>WORKAROUND</w:t>
      </w:r>
      <w:r w:rsidR="00AB6E1A" w:rsidRPr="006D04FC">
        <w:rPr>
          <w:rFonts w:cstheme="minorHAnsi"/>
        </w:rPr>
        <w:t>:</w:t>
      </w:r>
      <w:r w:rsidR="003B07D9" w:rsidRPr="006D04FC">
        <w:rPr>
          <w:rFonts w:cstheme="minorHAnsi"/>
        </w:rPr>
        <w:br w:type="textWrapping" w:clear="all"/>
      </w:r>
      <w:r w:rsidRPr="006D04FC">
        <w:rPr>
          <w:rFonts w:cstheme="minorHAnsi"/>
        </w:rPr>
        <w:t>There is currently no known workaround for this issue.</w:t>
      </w:r>
      <w:r w:rsidR="003B07D9" w:rsidRPr="006D04FC">
        <w:rPr>
          <w:rFonts w:cstheme="minorHAnsi"/>
        </w:rPr>
        <w:br w:type="textWrapping" w:clear="all"/>
        <w:t> </w:t>
      </w:r>
      <w:r w:rsidR="003B07D9" w:rsidRPr="00030456">
        <w:rPr>
          <w:rFonts w:cstheme="minorHAnsi"/>
        </w:rPr>
        <w:br w:type="textWrapping" w:clear="all"/>
      </w:r>
      <w:r w:rsidR="003B07D9" w:rsidRPr="006D04FC">
        <w:rPr>
          <w:rFonts w:cstheme="minorHAnsi"/>
          <w:b/>
        </w:rPr>
        <w:t>PROBLEM RESOLUTION:</w:t>
      </w:r>
    </w:p>
    <w:p w14:paraId="342C6820" w14:textId="77777777" w:rsidR="006D04FC" w:rsidRPr="006D04FC" w:rsidRDefault="006D04FC" w:rsidP="006D04FC">
      <w:pPr>
        <w:spacing w:line="320" w:lineRule="exact"/>
        <w:rPr>
          <w:rFonts w:cstheme="minorHAnsi"/>
        </w:rPr>
      </w:pPr>
    </w:p>
    <w:p w14:paraId="26A3740F" w14:textId="77777777" w:rsidR="006D04FC" w:rsidRDefault="006D04FC" w:rsidP="006D04FC">
      <w:pPr>
        <w:spacing w:line="320" w:lineRule="exact"/>
        <w:rPr>
          <w:rFonts w:cstheme="minorHAnsi"/>
        </w:rPr>
      </w:pPr>
      <w:r>
        <w:rPr>
          <w:rFonts w:cstheme="minorHAnsi"/>
        </w:rPr>
        <w:t xml:space="preserve">CA has issued an expedited </w:t>
      </w:r>
      <w:r>
        <w:t>Monthly Platform Patch for the API Gateway</w:t>
      </w:r>
      <w:r>
        <w:rPr>
          <w:rFonts w:cstheme="minorHAnsi"/>
        </w:rPr>
        <w:t xml:space="preserve"> which is</w:t>
      </w:r>
      <w:r w:rsidRPr="006D04FC">
        <w:rPr>
          <w:rFonts w:cstheme="minorHAnsi"/>
        </w:rPr>
        <w:t xml:space="preserve"> strongly advised </w:t>
      </w:r>
      <w:r>
        <w:rPr>
          <w:rFonts w:cstheme="minorHAnsi"/>
        </w:rPr>
        <w:t xml:space="preserve">that customers apply </w:t>
      </w:r>
      <w:r w:rsidRPr="006D04FC">
        <w:rPr>
          <w:rFonts w:cstheme="minorHAnsi"/>
        </w:rPr>
        <w:t>to all APIM Portals in their environment</w:t>
      </w:r>
      <w:r>
        <w:rPr>
          <w:rFonts w:cstheme="minorHAnsi"/>
        </w:rPr>
        <w:t xml:space="preserve">. </w:t>
      </w:r>
      <w:r w:rsidRPr="006D04FC">
        <w:rPr>
          <w:rFonts w:cstheme="minorHAnsi"/>
        </w:rPr>
        <w:t xml:space="preserve">You can download the latest monthly platform patch from the CA API Management Solutions &amp; Patches page at </w:t>
      </w:r>
      <w:hyperlink r:id="rId8" w:history="1">
        <w:r w:rsidRPr="00211611">
          <w:rPr>
            <w:rStyle w:val="Hyperlink"/>
            <w:rFonts w:cstheme="minorHAnsi"/>
          </w:rPr>
          <w:t>https://www.ca.com/us/support/ca-support-online/product-content/recommended-reading/technical-document-index/ca-api-management-solutions-and-patches.aspx</w:t>
        </w:r>
      </w:hyperlink>
    </w:p>
    <w:p w14:paraId="67A83485" w14:textId="77777777" w:rsidR="006D04FC" w:rsidRPr="006D04FC" w:rsidRDefault="006D04FC" w:rsidP="006D04FC">
      <w:pPr>
        <w:spacing w:line="320" w:lineRule="exact"/>
        <w:rPr>
          <w:rFonts w:cstheme="minorHAnsi"/>
        </w:rPr>
      </w:pPr>
    </w:p>
    <w:p w14:paraId="3AF3C0B0" w14:textId="77777777" w:rsidR="003B07D9" w:rsidRPr="006D04FC" w:rsidRDefault="006D04FC" w:rsidP="006D04FC">
      <w:pPr>
        <w:spacing w:line="320" w:lineRule="exact"/>
        <w:rPr>
          <w:rFonts w:cstheme="minorHAnsi"/>
        </w:rPr>
      </w:pPr>
      <w:r w:rsidRPr="006D04FC">
        <w:rPr>
          <w:rFonts w:cstheme="minorHAnsi"/>
        </w:rPr>
        <w:t>Additionally, customers are advised to apply vendor-provided patches to hardware that is being used to run the Virtual Appliance, Container, or Software form factors as they become available.</w:t>
      </w:r>
    </w:p>
    <w:p w14:paraId="3433E8C5" w14:textId="77777777" w:rsidR="0041364A" w:rsidRDefault="0041364A" w:rsidP="003B07D9">
      <w:pPr>
        <w:tabs>
          <w:tab w:val="left" w:pos="1169"/>
        </w:tabs>
        <w:spacing w:line="320" w:lineRule="exact"/>
        <w:rPr>
          <w:rFonts w:cstheme="minorHAnsi"/>
        </w:rPr>
      </w:pPr>
    </w:p>
    <w:p w14:paraId="46759652" w14:textId="77777777" w:rsidR="003B07D9" w:rsidRPr="00030456" w:rsidRDefault="003B07D9" w:rsidP="003B07D9">
      <w:pPr>
        <w:tabs>
          <w:tab w:val="left" w:pos="1169"/>
        </w:tabs>
        <w:spacing w:line="320" w:lineRule="exact"/>
        <w:rPr>
          <w:rFonts w:cstheme="minorHAnsi"/>
        </w:rPr>
      </w:pPr>
      <w:r w:rsidRPr="00030456">
        <w:rPr>
          <w:rFonts w:cstheme="minorHAnsi"/>
        </w:rPr>
        <w:t xml:space="preserve">If you have any questions about this </w:t>
      </w:r>
      <w:r w:rsidR="00D47163" w:rsidRPr="00D47163">
        <w:rPr>
          <w:rFonts w:cstheme="minorHAnsi"/>
        </w:rPr>
        <w:t>Advisory</w:t>
      </w:r>
      <w:r w:rsidR="00AB6E1A" w:rsidRPr="00030456">
        <w:rPr>
          <w:rFonts w:cstheme="minorHAnsi"/>
        </w:rPr>
        <w:t>,</w:t>
      </w:r>
      <w:r w:rsidRPr="00030456">
        <w:rPr>
          <w:rFonts w:cstheme="minorHAnsi"/>
        </w:rPr>
        <w:t xml:space="preserve"> please contact CA Support.</w:t>
      </w:r>
      <w:r w:rsidRPr="00030456">
        <w:rPr>
          <w:rFonts w:cstheme="minorHAnsi"/>
        </w:rPr>
        <w:br w:type="textWrapping" w:clear="all"/>
        <w:t> </w:t>
      </w:r>
      <w:r w:rsidRPr="00030456">
        <w:rPr>
          <w:rFonts w:cstheme="minorHAnsi"/>
        </w:rPr>
        <w:br w:type="textWrapping" w:clear="all"/>
        <w:t>Thank you,</w:t>
      </w:r>
    </w:p>
    <w:p w14:paraId="2814AFF1" w14:textId="77777777" w:rsidR="00D45FA1" w:rsidRPr="00030456" w:rsidRDefault="003B07D9" w:rsidP="003B07D9">
      <w:pPr>
        <w:spacing w:line="320" w:lineRule="exact"/>
      </w:pPr>
      <w:r w:rsidRPr="00030456">
        <w:rPr>
          <w:rFonts w:cstheme="minorHAnsi"/>
        </w:rPr>
        <w:t>CA Support Team</w:t>
      </w:r>
    </w:p>
    <w:sectPr w:rsidR="00D45FA1" w:rsidRPr="00030456" w:rsidSect="007D145F">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BE35" w14:textId="77777777" w:rsidR="001A47A8" w:rsidRDefault="001A47A8" w:rsidP="00241291">
      <w:r>
        <w:separator/>
      </w:r>
    </w:p>
  </w:endnote>
  <w:endnote w:type="continuationSeparator" w:id="0">
    <w:p w14:paraId="6F45568B" w14:textId="77777777" w:rsidR="001A47A8" w:rsidRDefault="001A47A8" w:rsidP="0024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35267" w14:textId="77777777" w:rsidR="001A47A8" w:rsidRDefault="001A47A8" w:rsidP="00241291">
      <w:r>
        <w:separator/>
      </w:r>
    </w:p>
  </w:footnote>
  <w:footnote w:type="continuationSeparator" w:id="0">
    <w:p w14:paraId="34D4B99E" w14:textId="77777777" w:rsidR="001A47A8" w:rsidRDefault="001A47A8" w:rsidP="0024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A0B2" w14:textId="77777777" w:rsidR="00241291" w:rsidRPr="004A53B7" w:rsidRDefault="003B07D9" w:rsidP="004A53B7">
    <w:pPr>
      <w:pStyle w:val="Header"/>
    </w:pPr>
    <w:r>
      <w:rPr>
        <w:noProof/>
      </w:rPr>
      <w:drawing>
        <wp:anchor distT="0" distB="0" distL="114300" distR="114300" simplePos="0" relativeHeight="251658240" behindDoc="0" locked="0" layoutInCell="1" allowOverlap="1" wp14:anchorId="02872B9C" wp14:editId="16A0AE5B">
          <wp:simplePos x="0" y="0"/>
          <wp:positionH relativeFrom="margin">
            <wp:posOffset>-998220</wp:posOffset>
          </wp:positionH>
          <wp:positionV relativeFrom="margin">
            <wp:posOffset>-800735</wp:posOffset>
          </wp:positionV>
          <wp:extent cx="7345680" cy="150812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sory banner.png"/>
                  <pic:cNvPicPr/>
                </pic:nvPicPr>
                <pic:blipFill>
                  <a:blip r:embed="rId1">
                    <a:extLst>
                      <a:ext uri="{28A0092B-C50C-407E-A947-70E740481C1C}">
                        <a14:useLocalDpi xmlns:a14="http://schemas.microsoft.com/office/drawing/2010/main" val="0"/>
                      </a:ext>
                    </a:extLst>
                  </a:blip>
                  <a:stretch>
                    <a:fillRect/>
                  </a:stretch>
                </pic:blipFill>
                <pic:spPr>
                  <a:xfrm>
                    <a:off x="0" y="0"/>
                    <a:ext cx="7345680" cy="1508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F52DD"/>
    <w:multiLevelType w:val="hybridMultilevel"/>
    <w:tmpl w:val="6262C4AA"/>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 w15:restartNumberingAfterBreak="0">
    <w:nsid w:val="41B0300D"/>
    <w:multiLevelType w:val="hybridMultilevel"/>
    <w:tmpl w:val="10525E7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2" w15:restartNumberingAfterBreak="0">
    <w:nsid w:val="54102DC8"/>
    <w:multiLevelType w:val="hybridMultilevel"/>
    <w:tmpl w:val="38707B3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91"/>
    <w:rsid w:val="00003A66"/>
    <w:rsid w:val="00025068"/>
    <w:rsid w:val="00030456"/>
    <w:rsid w:val="000A67B6"/>
    <w:rsid w:val="00153655"/>
    <w:rsid w:val="00155C24"/>
    <w:rsid w:val="001708E3"/>
    <w:rsid w:val="001910E8"/>
    <w:rsid w:val="001A47A8"/>
    <w:rsid w:val="001D551A"/>
    <w:rsid w:val="00241291"/>
    <w:rsid w:val="002D6EDA"/>
    <w:rsid w:val="00333B5F"/>
    <w:rsid w:val="003B07D9"/>
    <w:rsid w:val="0041364A"/>
    <w:rsid w:val="00415070"/>
    <w:rsid w:val="00452008"/>
    <w:rsid w:val="004A53B7"/>
    <w:rsid w:val="00501F51"/>
    <w:rsid w:val="005375B7"/>
    <w:rsid w:val="00556F08"/>
    <w:rsid w:val="0058148F"/>
    <w:rsid w:val="0066444E"/>
    <w:rsid w:val="00685CD2"/>
    <w:rsid w:val="006D04FC"/>
    <w:rsid w:val="006D4A6F"/>
    <w:rsid w:val="00710593"/>
    <w:rsid w:val="00711FA4"/>
    <w:rsid w:val="0073352C"/>
    <w:rsid w:val="00790634"/>
    <w:rsid w:val="007C20D5"/>
    <w:rsid w:val="007C7E85"/>
    <w:rsid w:val="007D145F"/>
    <w:rsid w:val="0080283A"/>
    <w:rsid w:val="00872146"/>
    <w:rsid w:val="00883C6A"/>
    <w:rsid w:val="008D2214"/>
    <w:rsid w:val="00911273"/>
    <w:rsid w:val="0096542E"/>
    <w:rsid w:val="00A2173F"/>
    <w:rsid w:val="00AB6E1A"/>
    <w:rsid w:val="00B65BF0"/>
    <w:rsid w:val="00B72033"/>
    <w:rsid w:val="00B904B1"/>
    <w:rsid w:val="00BB1275"/>
    <w:rsid w:val="00C5145B"/>
    <w:rsid w:val="00C71818"/>
    <w:rsid w:val="00C97F12"/>
    <w:rsid w:val="00CE73AB"/>
    <w:rsid w:val="00D202D8"/>
    <w:rsid w:val="00D35067"/>
    <w:rsid w:val="00D45FA1"/>
    <w:rsid w:val="00D47163"/>
    <w:rsid w:val="00D95E7A"/>
    <w:rsid w:val="00DC738C"/>
    <w:rsid w:val="00DD6E2E"/>
    <w:rsid w:val="00EC18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03E1B7"/>
  <w15:docId w15:val="{6B0DBFC3-66C4-4A65-A3BE-B73C4C88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291"/>
    <w:rPr>
      <w:rFonts w:ascii="Lucida Grande" w:hAnsi="Lucida Grande"/>
      <w:sz w:val="18"/>
      <w:szCs w:val="18"/>
    </w:rPr>
  </w:style>
  <w:style w:type="paragraph" w:styleId="Header">
    <w:name w:val="header"/>
    <w:basedOn w:val="Normal"/>
    <w:link w:val="HeaderChar"/>
    <w:uiPriority w:val="99"/>
    <w:unhideWhenUsed/>
    <w:rsid w:val="00241291"/>
    <w:pPr>
      <w:tabs>
        <w:tab w:val="center" w:pos="4320"/>
        <w:tab w:val="right" w:pos="8640"/>
      </w:tabs>
    </w:pPr>
  </w:style>
  <w:style w:type="character" w:customStyle="1" w:styleId="HeaderChar">
    <w:name w:val="Header Char"/>
    <w:basedOn w:val="DefaultParagraphFont"/>
    <w:link w:val="Header"/>
    <w:uiPriority w:val="99"/>
    <w:rsid w:val="00241291"/>
  </w:style>
  <w:style w:type="paragraph" w:styleId="Footer">
    <w:name w:val="footer"/>
    <w:basedOn w:val="Normal"/>
    <w:link w:val="FooterChar"/>
    <w:uiPriority w:val="99"/>
    <w:unhideWhenUsed/>
    <w:rsid w:val="00241291"/>
    <w:pPr>
      <w:tabs>
        <w:tab w:val="center" w:pos="4320"/>
        <w:tab w:val="right" w:pos="8640"/>
      </w:tabs>
    </w:pPr>
  </w:style>
  <w:style w:type="character" w:customStyle="1" w:styleId="FooterChar">
    <w:name w:val="Footer Char"/>
    <w:basedOn w:val="DefaultParagraphFont"/>
    <w:link w:val="Footer"/>
    <w:uiPriority w:val="99"/>
    <w:rsid w:val="00241291"/>
  </w:style>
  <w:style w:type="character" w:styleId="Hyperlink">
    <w:name w:val="Hyperlink"/>
    <w:basedOn w:val="DefaultParagraphFont"/>
    <w:uiPriority w:val="99"/>
    <w:unhideWhenUsed/>
    <w:rsid w:val="006D4A6F"/>
    <w:rPr>
      <w:color w:val="0000FF" w:themeColor="hyperlink"/>
      <w:u w:val="single"/>
    </w:rPr>
  </w:style>
  <w:style w:type="paragraph" w:styleId="BodyText">
    <w:name w:val="Body Text"/>
    <w:basedOn w:val="Normal"/>
    <w:link w:val="BodyTextChar"/>
    <w:rsid w:val="00452008"/>
    <w:pPr>
      <w:spacing w:line="329" w:lineRule="auto"/>
    </w:pPr>
    <w:rPr>
      <w:rFonts w:ascii="Verdana" w:eastAsia="Times New Roman" w:hAnsi="Verdana" w:cs="Times New Roman"/>
      <w:sz w:val="18"/>
    </w:rPr>
  </w:style>
  <w:style w:type="character" w:customStyle="1" w:styleId="BodyTextChar">
    <w:name w:val="Body Text Char"/>
    <w:basedOn w:val="DefaultParagraphFont"/>
    <w:link w:val="BodyText"/>
    <w:rsid w:val="00452008"/>
    <w:rPr>
      <w:rFonts w:ascii="Verdana" w:eastAsia="Times New Roman" w:hAnsi="Verdana" w:cs="Times New Roman"/>
      <w:sz w:val="18"/>
    </w:rPr>
  </w:style>
  <w:style w:type="paragraph" w:styleId="PlainText">
    <w:name w:val="Plain Text"/>
    <w:basedOn w:val="Normal"/>
    <w:link w:val="PlainTextChar"/>
    <w:rsid w:val="00452008"/>
    <w:rPr>
      <w:rFonts w:ascii="Courier New" w:eastAsia="Times New Roman" w:hAnsi="Courier New" w:cs="Courier New"/>
      <w:sz w:val="20"/>
      <w:szCs w:val="20"/>
    </w:rPr>
  </w:style>
  <w:style w:type="character" w:customStyle="1" w:styleId="PlainTextChar">
    <w:name w:val="Plain Text Char"/>
    <w:basedOn w:val="DefaultParagraphFont"/>
    <w:link w:val="PlainText"/>
    <w:rsid w:val="00452008"/>
    <w:rPr>
      <w:rFonts w:ascii="Courier New" w:eastAsia="Times New Roman" w:hAnsi="Courier New" w:cs="Courier New"/>
      <w:sz w:val="20"/>
      <w:szCs w:val="20"/>
    </w:rPr>
  </w:style>
  <w:style w:type="character" w:styleId="CommentReference">
    <w:name w:val="annotation reference"/>
    <w:rsid w:val="00452008"/>
    <w:rPr>
      <w:sz w:val="16"/>
      <w:szCs w:val="16"/>
    </w:rPr>
  </w:style>
  <w:style w:type="paragraph" w:styleId="CommentText">
    <w:name w:val="annotation text"/>
    <w:basedOn w:val="Normal"/>
    <w:link w:val="CommentTextChar"/>
    <w:semiHidden/>
    <w:rsid w:val="00452008"/>
    <w:pPr>
      <w:spacing w:line="329" w:lineRule="auto"/>
    </w:pPr>
    <w:rPr>
      <w:rFonts w:ascii="Verdana" w:eastAsia="Times New Roman" w:hAnsi="Verdana" w:cs="Times New Roman"/>
      <w:sz w:val="20"/>
      <w:szCs w:val="20"/>
      <w:lang w:val="x-none"/>
    </w:rPr>
  </w:style>
  <w:style w:type="character" w:customStyle="1" w:styleId="CommentTextChar">
    <w:name w:val="Comment Text Char"/>
    <w:basedOn w:val="DefaultParagraphFont"/>
    <w:link w:val="CommentText"/>
    <w:semiHidden/>
    <w:rsid w:val="00452008"/>
    <w:rPr>
      <w:rFonts w:ascii="Verdana" w:eastAsia="Times New Roman" w:hAnsi="Verdana" w:cs="Times New Roman"/>
      <w:sz w:val="20"/>
      <w:szCs w:val="20"/>
      <w:lang w:val="x-none"/>
    </w:rPr>
  </w:style>
  <w:style w:type="paragraph" w:styleId="Revision">
    <w:name w:val="Revision"/>
    <w:hidden/>
    <w:uiPriority w:val="99"/>
    <w:semiHidden/>
    <w:rsid w:val="00DC738C"/>
  </w:style>
  <w:style w:type="paragraph" w:styleId="CommentSubject">
    <w:name w:val="annotation subject"/>
    <w:basedOn w:val="CommentText"/>
    <w:next w:val="CommentText"/>
    <w:link w:val="CommentSubjectChar"/>
    <w:uiPriority w:val="99"/>
    <w:semiHidden/>
    <w:unhideWhenUsed/>
    <w:rsid w:val="00153655"/>
    <w:pPr>
      <w:spacing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53655"/>
    <w:rPr>
      <w:rFonts w:ascii="Verdana" w:eastAsia="Times New Roman" w:hAnsi="Verdana" w:cs="Times New Roman"/>
      <w:b/>
      <w:bCs/>
      <w:sz w:val="20"/>
      <w:szCs w:val="20"/>
      <w:lang w:val="x-none"/>
    </w:rPr>
  </w:style>
  <w:style w:type="character" w:styleId="UnresolvedMention">
    <w:name w:val="Unresolved Mention"/>
    <w:basedOn w:val="DefaultParagraphFont"/>
    <w:uiPriority w:val="99"/>
    <w:semiHidden/>
    <w:unhideWhenUsed/>
    <w:rsid w:val="006D04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com/us/support/ca-support-online/product-content/recommended-reading/technical-document-index/ca-api-management-solutions-and-patches.aspx" TargetMode="External"/><Relationship Id="rId3" Type="http://schemas.openxmlformats.org/officeDocument/2006/relationships/settings" Target="settings.xml"/><Relationship Id="rId7" Type="http://schemas.openxmlformats.org/officeDocument/2006/relationships/hyperlink" Target="https://access.redhat.com/security/vulnerabilities/speculativeexec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Anderson University</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Laxton</dc:creator>
  <cp:lastModifiedBy>Giaquinto, Paul A</cp:lastModifiedBy>
  <cp:revision>2</cp:revision>
  <dcterms:created xsi:type="dcterms:W3CDTF">2018-01-09T20:51:00Z</dcterms:created>
  <dcterms:modified xsi:type="dcterms:W3CDTF">2018-01-09T20:51:00Z</dcterms:modified>
</cp:coreProperties>
</file>